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5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附件1</w:t>
      </w:r>
    </w:p>
    <w:p w14:paraId="450CC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</w:p>
    <w:p w14:paraId="79F71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安徽省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科技创新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智库（含培育）名单</w:t>
      </w:r>
    </w:p>
    <w:p w14:paraId="58E8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</w:p>
    <w:tbl>
      <w:tblPr>
        <w:tblStyle w:val="2"/>
        <w:tblW w:w="88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049"/>
        <w:gridCol w:w="3345"/>
        <w:gridCol w:w="1522"/>
        <w:gridCol w:w="1263"/>
      </w:tblGrid>
      <w:tr w14:paraId="53DC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智库名称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智库负责人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</w:tr>
      <w:tr w14:paraId="10E6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安徽省科技创新综合智库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安徽省科学技术情报研究所（省科学技术档案馆）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徐溪红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D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</w:tr>
      <w:tr w14:paraId="4978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安徽省科技创新综合智库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中共安徽省委党校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戴传利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</w:tr>
      <w:tr w14:paraId="54BE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5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D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安徽省科技创新综合智库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刘志迎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</w:tr>
      <w:tr w14:paraId="4204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安徽省科技创新综合智库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郑磊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</w:tr>
      <w:tr w14:paraId="038C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9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安徽省科技创新综合智库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</w:tr>
      <w:tr w14:paraId="6AD2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0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4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安徽省科技创新综合智库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刘家树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</w:tr>
      <w:tr w14:paraId="1AD4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安徽省高新技术发展中心</w:t>
            </w:r>
          </w:p>
          <w:p w14:paraId="5694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（安徽省基础研究管理中心）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科技企业</w:t>
            </w:r>
          </w:p>
        </w:tc>
      </w:tr>
      <w:tr w14:paraId="6CF4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安徽省科技评估与监管中心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刘赞扬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科技评估</w:t>
            </w:r>
          </w:p>
        </w:tc>
      </w:tr>
      <w:tr w14:paraId="6079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张曙光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</w:t>
            </w:r>
          </w:p>
        </w:tc>
      </w:tr>
      <w:tr w14:paraId="115A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汤书昆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量子产业</w:t>
            </w:r>
          </w:p>
        </w:tc>
      </w:tr>
      <w:tr w14:paraId="76EE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田涛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</w:t>
            </w:r>
          </w:p>
        </w:tc>
      </w:tr>
      <w:tr w14:paraId="6A1D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安徽财经大学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宋马林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绿色发展</w:t>
            </w:r>
          </w:p>
        </w:tc>
      </w:tr>
      <w:tr w14:paraId="243B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安徽省工业和信息化研究院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工业产业</w:t>
            </w:r>
          </w:p>
        </w:tc>
      </w:tr>
      <w:tr w14:paraId="6ED3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安徽省农业科学院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夏伦志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乡村产业</w:t>
            </w:r>
          </w:p>
        </w:tc>
      </w:tr>
      <w:tr w14:paraId="359E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中建材玻璃新材料研究院集团有限公司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彭寿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</w:t>
            </w:r>
          </w:p>
        </w:tc>
      </w:tr>
      <w:tr w14:paraId="23B3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安徽省科技创新专业智库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国网安徽省电力有限公司电力科学研究院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范明豪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</w:tr>
      <w:tr w14:paraId="618F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褚建勋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未来产业</w:t>
            </w:r>
          </w:p>
        </w:tc>
      </w:tr>
      <w:tr w14:paraId="027F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刘和福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前沿科技</w:t>
            </w:r>
          </w:p>
        </w:tc>
      </w:tr>
      <w:tr w14:paraId="18A2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0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知识产权与成果转化</w:t>
            </w:r>
          </w:p>
        </w:tc>
      </w:tr>
      <w:tr w14:paraId="0C04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张炳力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新能源汽车和智能网联汽车</w:t>
            </w:r>
          </w:p>
        </w:tc>
      </w:tr>
      <w:tr w14:paraId="77A1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伍旭中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</w:t>
            </w:r>
          </w:p>
        </w:tc>
      </w:tr>
      <w:tr w14:paraId="5A34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长三角科技产业人才一体化</w:t>
            </w:r>
          </w:p>
        </w:tc>
      </w:tr>
      <w:tr w14:paraId="4EAB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1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丰志培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生物医药产业</w:t>
            </w:r>
          </w:p>
        </w:tc>
      </w:tr>
      <w:tr w14:paraId="2FC9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袁维海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大别山乡村产业振兴</w:t>
            </w:r>
          </w:p>
        </w:tc>
      </w:tr>
      <w:tr w14:paraId="095E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安徽中澳科技职业学院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区域创新与科技人才</w:t>
            </w:r>
          </w:p>
        </w:tc>
      </w:tr>
      <w:tr w14:paraId="2810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清华大学合肥公共安全研究院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袁宏永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公共安全</w:t>
            </w:r>
          </w:p>
        </w:tc>
      </w:tr>
      <w:tr w14:paraId="10DC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合肥工业大学智能制造技术研究院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</w:tr>
      <w:tr w14:paraId="0E6B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 w:bidi="ar"/>
              </w:rPr>
              <w:t>安徽省科技创新智库（培育）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安徽省交通规划设计研究总院股份有限公司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陈修和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综合交通运输</w:t>
            </w:r>
          </w:p>
        </w:tc>
      </w:tr>
    </w:tbl>
    <w:p w14:paraId="2497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54A6F2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35E3E"/>
    <w:rsid w:val="6613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2025-09-18T10:29:00Z</dcterms:created>
  <dc:creator>何玉清</dc:creator>
  <cp:lastModifiedBy>何玉清</cp:lastModifiedBy>
  <dcterms:modified xsi:type="dcterms:W3CDTF">2025-09-18T10:29:32Z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BBC01489C71F4BFA8A2156063339BF7B_11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