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69" w:line="230" w:lineRule="auto"/>
        <w:ind w:left="46"/>
        <w:rPr>
          <w:rFonts w:hint="default" w:ascii="Times New Roman" w:hAnsi="Times New Roman" w:cs="Times New Roman" w:eastAsiaTheme="minorEastAsia"/>
          <w:sz w:val="31"/>
          <w:szCs w:val="31"/>
          <w:lang w:val="en-US" w:eastAsia="zh-CN"/>
        </w:rPr>
      </w:pPr>
      <w:r>
        <w:rPr>
          <w:rFonts w:ascii="黑体" w:hAnsi="黑体" w:eastAsia="黑体" w:cs="黑体"/>
          <w:spacing w:val="-4"/>
          <w:sz w:val="31"/>
          <w:szCs w:val="31"/>
          <w:lang w:eastAsia="zh-CN"/>
        </w:rPr>
        <w:t>附件</w:t>
      </w:r>
      <w:r>
        <w:rPr>
          <w:rFonts w:hint="eastAsia" w:ascii="Times New Roman" w:hAnsi="Times New Roman" w:eastAsia="Times New Roman" w:cs="Times New Roman"/>
          <w:spacing w:val="-4"/>
          <w:sz w:val="31"/>
          <w:szCs w:val="31"/>
          <w:lang w:val="en-US" w:eastAsia="zh-CN"/>
        </w:rPr>
        <w:t>4-1</w:t>
      </w:r>
      <w:bookmarkStart w:id="0" w:name="_GoBack"/>
      <w:bookmarkEnd w:id="0"/>
    </w:p>
    <w:p>
      <w:pPr>
        <w:spacing w:line="250" w:lineRule="auto"/>
        <w:rPr>
          <w:lang w:eastAsia="zh-CN"/>
        </w:rPr>
      </w:pPr>
    </w:p>
    <w:p>
      <w:pPr>
        <w:spacing w:line="250" w:lineRule="auto"/>
        <w:rPr>
          <w:lang w:eastAsia="zh-CN"/>
        </w:rPr>
      </w:pPr>
    </w:p>
    <w:p>
      <w:pPr>
        <w:spacing w:line="250" w:lineRule="auto"/>
        <w:rPr>
          <w:lang w:eastAsia="zh-CN"/>
        </w:rPr>
      </w:pPr>
    </w:p>
    <w:p>
      <w:pPr>
        <w:spacing w:line="250" w:lineRule="auto"/>
        <w:rPr>
          <w:lang w:eastAsia="zh-CN"/>
        </w:rPr>
      </w:pPr>
    </w:p>
    <w:p>
      <w:pPr>
        <w:spacing w:line="250" w:lineRule="auto"/>
        <w:rPr>
          <w:lang w:eastAsia="zh-CN"/>
        </w:rPr>
      </w:pPr>
    </w:p>
    <w:p>
      <w:pPr>
        <w:spacing w:line="250" w:lineRule="auto"/>
        <w:rPr>
          <w:lang w:eastAsia="zh-CN"/>
        </w:rPr>
      </w:pPr>
    </w:p>
    <w:p>
      <w:pPr>
        <w:spacing w:line="250" w:lineRule="auto"/>
        <w:rPr>
          <w:lang w:eastAsia="zh-CN"/>
        </w:rPr>
      </w:pPr>
    </w:p>
    <w:p>
      <w:pPr>
        <w:spacing w:line="250" w:lineRule="auto"/>
        <w:rPr>
          <w:lang w:eastAsia="zh-CN"/>
        </w:rPr>
      </w:pPr>
    </w:p>
    <w:p>
      <w:pPr>
        <w:spacing w:line="250" w:lineRule="auto"/>
        <w:rPr>
          <w:lang w:eastAsia="zh-CN"/>
        </w:rPr>
      </w:pPr>
    </w:p>
    <w:p>
      <w:pPr>
        <w:spacing w:line="250" w:lineRule="auto"/>
        <w:rPr>
          <w:lang w:eastAsia="zh-CN"/>
        </w:rPr>
      </w:pPr>
    </w:p>
    <w:p>
      <w:pPr>
        <w:spacing w:line="250" w:lineRule="auto"/>
        <w:rPr>
          <w:lang w:eastAsia="zh-CN"/>
        </w:rPr>
      </w:pPr>
    </w:p>
    <w:p>
      <w:pPr>
        <w:spacing w:line="250" w:lineRule="auto"/>
        <w:rPr>
          <w:lang w:eastAsia="zh-CN"/>
        </w:rPr>
      </w:pPr>
    </w:p>
    <w:p>
      <w:pPr>
        <w:spacing w:line="251" w:lineRule="auto"/>
        <w:rPr>
          <w:lang w:eastAsia="zh-CN"/>
        </w:rPr>
      </w:pPr>
    </w:p>
    <w:p>
      <w:pPr>
        <w:spacing w:before="139" w:line="226" w:lineRule="auto"/>
        <w:jc w:val="center"/>
        <w:outlineLvl w:val="0"/>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pacing w:val="8"/>
          <w:sz w:val="44"/>
          <w:szCs w:val="44"/>
          <w:lang w:eastAsia="zh-CN"/>
        </w:rPr>
        <w:t>特色产业集聚区申请书</w:t>
      </w:r>
    </w:p>
    <w:p>
      <w:pPr>
        <w:spacing w:line="259" w:lineRule="auto"/>
        <w:rPr>
          <w:lang w:eastAsia="zh-CN"/>
        </w:rPr>
      </w:pPr>
    </w:p>
    <w:p>
      <w:pPr>
        <w:spacing w:line="259" w:lineRule="auto"/>
        <w:rPr>
          <w:lang w:eastAsia="zh-CN"/>
        </w:rPr>
      </w:pPr>
    </w:p>
    <w:p>
      <w:pPr>
        <w:spacing w:line="259" w:lineRule="auto"/>
        <w:rPr>
          <w:lang w:eastAsia="zh-CN"/>
        </w:rPr>
      </w:pPr>
    </w:p>
    <w:p>
      <w:pPr>
        <w:spacing w:line="259" w:lineRule="auto"/>
        <w:rPr>
          <w:lang w:eastAsia="zh-CN"/>
        </w:rPr>
      </w:pPr>
    </w:p>
    <w:p>
      <w:pPr>
        <w:spacing w:line="259" w:lineRule="auto"/>
        <w:rPr>
          <w:lang w:eastAsia="zh-CN"/>
        </w:rPr>
      </w:pPr>
    </w:p>
    <w:p>
      <w:pPr>
        <w:spacing w:line="259" w:lineRule="auto"/>
        <w:rPr>
          <w:lang w:eastAsia="zh-CN"/>
        </w:rPr>
      </w:pPr>
    </w:p>
    <w:p>
      <w:pPr>
        <w:spacing w:line="259" w:lineRule="auto"/>
        <w:rPr>
          <w:lang w:eastAsia="zh-CN"/>
        </w:rPr>
      </w:pPr>
    </w:p>
    <w:p>
      <w:pPr>
        <w:spacing w:line="259" w:lineRule="auto"/>
        <w:rPr>
          <w:lang w:eastAsia="zh-CN"/>
        </w:rPr>
      </w:pPr>
    </w:p>
    <w:p>
      <w:pPr>
        <w:spacing w:line="259" w:lineRule="auto"/>
        <w:rPr>
          <w:lang w:eastAsia="zh-CN"/>
        </w:rPr>
      </w:pPr>
    </w:p>
    <w:p>
      <w:pPr>
        <w:spacing w:line="259" w:lineRule="auto"/>
        <w:rPr>
          <w:lang w:eastAsia="zh-CN"/>
        </w:rPr>
      </w:pPr>
    </w:p>
    <w:p>
      <w:pPr>
        <w:spacing w:line="259" w:lineRule="auto"/>
        <w:rPr>
          <w:lang w:eastAsia="zh-CN"/>
        </w:rPr>
      </w:pPr>
    </w:p>
    <w:p>
      <w:pPr>
        <w:spacing w:line="259" w:lineRule="auto"/>
        <w:rPr>
          <w:lang w:eastAsia="zh-CN"/>
        </w:rPr>
      </w:pPr>
    </w:p>
    <w:p>
      <w:pPr>
        <w:spacing w:line="259" w:lineRule="auto"/>
        <w:rPr>
          <w:lang w:eastAsia="zh-CN"/>
        </w:rPr>
      </w:pPr>
    </w:p>
    <w:p>
      <w:pPr>
        <w:spacing w:line="260" w:lineRule="auto"/>
        <w:rPr>
          <w:lang w:eastAsia="zh-CN"/>
        </w:rPr>
      </w:pPr>
    </w:p>
    <w:p>
      <w:pPr>
        <w:spacing w:line="260" w:lineRule="auto"/>
        <w:rPr>
          <w:lang w:eastAsia="zh-CN"/>
        </w:rPr>
      </w:pPr>
    </w:p>
    <w:p>
      <w:pPr>
        <w:spacing w:before="101" w:line="365" w:lineRule="auto"/>
        <w:ind w:left="20" w:right="453" w:firstLine="55"/>
        <w:rPr>
          <w:rFonts w:hint="eastAsia" w:ascii="仿宋_GB2312" w:hAnsi="仿宋_GB2312" w:eastAsia="仿宋_GB2312" w:cs="仿宋_GB2312"/>
          <w:sz w:val="31"/>
          <w:szCs w:val="31"/>
          <w:lang w:eastAsia="zh-CN"/>
        </w:rPr>
      </w:pPr>
      <w:r>
        <w:rPr>
          <w:rFonts w:hint="eastAsia" w:ascii="仿宋_GB2312" w:hAnsi="仿宋_GB2312" w:eastAsia="仿宋_GB2312" w:cs="仿宋_GB2312"/>
          <w:spacing w:val="-2"/>
          <w:sz w:val="31"/>
          <w:szCs w:val="31"/>
          <w:lang w:eastAsia="zh-CN"/>
        </w:rPr>
        <w:t>申请单位名称：</w:t>
      </w:r>
      <w:r>
        <w:rPr>
          <w:rFonts w:hint="eastAsia" w:ascii="仿宋_GB2312" w:hAnsi="仿宋_GB2312" w:eastAsia="仿宋_GB2312" w:cs="仿宋_GB2312"/>
          <w:spacing w:val="-131"/>
          <w:sz w:val="31"/>
          <w:szCs w:val="31"/>
          <w:lang w:eastAsia="zh-CN"/>
        </w:rPr>
        <w:t xml:space="preserve"> </w:t>
      </w:r>
      <w:r>
        <w:rPr>
          <w:rFonts w:hint="eastAsia" w:ascii="仿宋_GB2312" w:hAnsi="仿宋_GB2312" w:eastAsia="仿宋_GB2312" w:cs="仿宋_GB2312"/>
          <w:spacing w:val="1"/>
          <w:sz w:val="31"/>
          <w:szCs w:val="31"/>
          <w:u w:val="single"/>
          <w:lang w:eastAsia="zh-CN"/>
        </w:rPr>
        <w:t xml:space="preserve">                        </w:t>
      </w:r>
      <w:r>
        <w:rPr>
          <w:rFonts w:hint="eastAsia" w:ascii="仿宋_GB2312" w:hAnsi="仿宋_GB2312" w:eastAsia="仿宋_GB2312" w:cs="仿宋_GB2312"/>
          <w:sz w:val="31"/>
          <w:szCs w:val="31"/>
          <w:u w:val="single"/>
          <w:lang w:eastAsia="zh-CN"/>
        </w:rPr>
        <w:t xml:space="preserve">             </w:t>
      </w:r>
      <w:r>
        <w:rPr>
          <w:rFonts w:hint="eastAsia" w:ascii="仿宋_GB2312" w:hAnsi="仿宋_GB2312" w:eastAsia="仿宋_GB2312" w:cs="仿宋_GB2312"/>
          <w:spacing w:val="1"/>
          <w:sz w:val="31"/>
          <w:szCs w:val="31"/>
          <w:lang w:eastAsia="zh-CN"/>
        </w:rPr>
        <w:t xml:space="preserve"> </w:t>
      </w:r>
      <w:r>
        <w:rPr>
          <w:rFonts w:hint="eastAsia" w:ascii="仿宋_GB2312" w:hAnsi="仿宋_GB2312" w:eastAsia="仿宋_GB2312" w:cs="仿宋_GB2312"/>
          <w:spacing w:val="8"/>
          <w:sz w:val="31"/>
          <w:szCs w:val="31"/>
          <w:lang w:eastAsia="zh-CN"/>
        </w:rPr>
        <w:t>（加盖公章）</w:t>
      </w:r>
    </w:p>
    <w:p>
      <w:pPr>
        <w:pStyle w:val="2"/>
        <w:tabs>
          <w:tab w:val="left" w:pos="8317"/>
        </w:tabs>
        <w:spacing w:before="47" w:line="371" w:lineRule="auto"/>
        <w:ind w:left="28" w:firstLine="1"/>
        <w:jc w:val="both"/>
        <w:rPr>
          <w:rFonts w:hint="eastAsia" w:ascii="仿宋_GB2312" w:hAnsi="仿宋_GB2312" w:eastAsia="仿宋_GB2312" w:cs="仿宋_GB2312"/>
          <w:lang w:eastAsia="zh-CN"/>
        </w:rPr>
      </w:pPr>
      <w:r>
        <w:rPr>
          <w:rFonts w:hint="eastAsia" w:ascii="仿宋_GB2312" w:hAnsi="仿宋_GB2312" w:eastAsia="仿宋_GB2312" w:cs="仿宋_GB2312"/>
          <w:spacing w:val="-10"/>
          <w:lang w:eastAsia="zh-CN"/>
        </w:rPr>
        <w:t>所属地区：</w:t>
      </w:r>
      <w:r>
        <w:rPr>
          <w:rFonts w:hint="eastAsia" w:ascii="仿宋_GB2312" w:hAnsi="仿宋_GB2312" w:eastAsia="仿宋_GB2312" w:cs="仿宋_GB2312"/>
          <w:spacing w:val="-113"/>
          <w:lang w:eastAsia="zh-CN"/>
        </w:rPr>
        <w:t xml:space="preserve"> </w:t>
      </w:r>
      <w:r>
        <w:rPr>
          <w:rFonts w:hint="eastAsia" w:ascii="仿宋_GB2312" w:hAnsi="仿宋_GB2312" w:eastAsia="仿宋_GB2312" w:cs="仿宋_GB2312"/>
          <w:spacing w:val="4"/>
          <w:u w:val="single"/>
          <w:lang w:eastAsia="zh-CN"/>
        </w:rPr>
        <w:t xml:space="preserve">      </w:t>
      </w:r>
      <w:r>
        <w:rPr>
          <w:rFonts w:hint="eastAsia" w:ascii="仿宋_GB2312" w:hAnsi="仿宋_GB2312" w:eastAsia="仿宋_GB2312" w:cs="仿宋_GB2312"/>
          <w:spacing w:val="-146"/>
          <w:lang w:eastAsia="zh-CN"/>
        </w:rPr>
        <w:t xml:space="preserve"> </w:t>
      </w:r>
      <w:r>
        <w:rPr>
          <w:rFonts w:hint="eastAsia" w:ascii="仿宋_GB2312" w:hAnsi="仿宋_GB2312" w:eastAsia="仿宋_GB2312" w:cs="仿宋_GB2312"/>
          <w:spacing w:val="-10"/>
          <w:lang w:eastAsia="zh-CN"/>
        </w:rPr>
        <w:t>省（</w:t>
      </w:r>
      <w:r>
        <w:rPr>
          <w:rFonts w:hint="eastAsia" w:ascii="仿宋_GB2312" w:hAnsi="仿宋_GB2312" w:eastAsia="仿宋_GB2312" w:cs="仿宋_GB2312"/>
          <w:spacing w:val="-50"/>
          <w:lang w:eastAsia="zh-CN"/>
        </w:rPr>
        <w:t xml:space="preserve"> </w:t>
      </w:r>
      <w:r>
        <w:rPr>
          <w:rFonts w:hint="eastAsia" w:ascii="仿宋_GB2312" w:hAnsi="仿宋_GB2312" w:eastAsia="仿宋_GB2312" w:cs="仿宋_GB2312"/>
          <w:spacing w:val="-10"/>
          <w:lang w:eastAsia="zh-CN"/>
        </w:rPr>
        <w:t>区、市）</w:t>
      </w:r>
      <w:r>
        <w:rPr>
          <w:rFonts w:hint="eastAsia" w:ascii="仿宋_GB2312" w:hAnsi="仿宋_GB2312" w:eastAsia="仿宋_GB2312" w:cs="仿宋_GB2312"/>
          <w:spacing w:val="-10"/>
          <w:u w:val="single"/>
          <w:lang w:eastAsia="zh-CN"/>
        </w:rPr>
        <w:t xml:space="preserve">       </w:t>
      </w:r>
      <w:r>
        <w:rPr>
          <w:rFonts w:hint="eastAsia" w:ascii="仿宋_GB2312" w:hAnsi="仿宋_GB2312" w:eastAsia="仿宋_GB2312" w:cs="仿宋_GB2312"/>
          <w:spacing w:val="-128"/>
          <w:lang w:eastAsia="zh-CN"/>
        </w:rPr>
        <w:t xml:space="preserve"> </w:t>
      </w:r>
      <w:r>
        <w:rPr>
          <w:rFonts w:hint="eastAsia" w:ascii="仿宋_GB2312" w:hAnsi="仿宋_GB2312" w:eastAsia="仿宋_GB2312" w:cs="仿宋_GB2312"/>
          <w:spacing w:val="-10"/>
          <w:lang w:eastAsia="zh-CN"/>
        </w:rPr>
        <w:t>市（</w:t>
      </w:r>
      <w:r>
        <w:rPr>
          <w:rFonts w:hint="eastAsia" w:ascii="仿宋_GB2312" w:hAnsi="仿宋_GB2312" w:eastAsia="仿宋_GB2312" w:cs="仿宋_GB2312"/>
          <w:spacing w:val="-53"/>
          <w:lang w:eastAsia="zh-CN"/>
        </w:rPr>
        <w:t xml:space="preserve"> </w:t>
      </w:r>
      <w:r>
        <w:rPr>
          <w:rFonts w:hint="eastAsia" w:ascii="仿宋_GB2312" w:hAnsi="仿宋_GB2312" w:eastAsia="仿宋_GB2312" w:cs="仿宋_GB2312"/>
          <w:spacing w:val="-10"/>
          <w:lang w:eastAsia="zh-CN"/>
        </w:rPr>
        <w:t>区）</w:t>
      </w:r>
      <w:r>
        <w:rPr>
          <w:rFonts w:hint="eastAsia" w:ascii="仿宋_GB2312" w:hAnsi="仿宋_GB2312" w:eastAsia="仿宋_GB2312" w:cs="仿宋_GB2312"/>
          <w:spacing w:val="5"/>
          <w:u w:val="single"/>
          <w:lang w:eastAsia="zh-CN"/>
        </w:rPr>
        <w:t xml:space="preserve">      </w:t>
      </w:r>
      <w:r>
        <w:rPr>
          <w:rFonts w:hint="eastAsia" w:ascii="仿宋_GB2312" w:hAnsi="仿宋_GB2312" w:eastAsia="仿宋_GB2312" w:cs="仿宋_GB2312"/>
          <w:spacing w:val="-145"/>
          <w:lang w:eastAsia="zh-CN"/>
        </w:rPr>
        <w:t xml:space="preserve"> </w:t>
      </w:r>
      <w:r>
        <w:rPr>
          <w:rFonts w:hint="eastAsia" w:ascii="仿宋_GB2312" w:hAnsi="仿宋_GB2312" w:eastAsia="仿宋_GB2312" w:cs="仿宋_GB2312"/>
          <w:spacing w:val="-10"/>
          <w:lang w:eastAsia="zh-CN"/>
        </w:rPr>
        <w:t>县（</w:t>
      </w:r>
      <w:r>
        <w:rPr>
          <w:rFonts w:hint="eastAsia" w:ascii="仿宋_GB2312" w:hAnsi="仿宋_GB2312" w:eastAsia="仿宋_GB2312" w:cs="仿宋_GB2312"/>
          <w:spacing w:val="-74"/>
          <w:lang w:eastAsia="zh-CN"/>
        </w:rPr>
        <w:t xml:space="preserve"> </w:t>
      </w:r>
      <w:r>
        <w:rPr>
          <w:rFonts w:hint="eastAsia" w:ascii="仿宋_GB2312" w:hAnsi="仿宋_GB2312" w:eastAsia="仿宋_GB2312" w:cs="仿宋_GB2312"/>
          <w:spacing w:val="-10"/>
          <w:lang w:eastAsia="zh-CN"/>
        </w:rPr>
        <w:t>市、</w:t>
      </w:r>
      <w:r>
        <w:rPr>
          <w:rFonts w:hint="eastAsia" w:ascii="仿宋_GB2312" w:hAnsi="仿宋_GB2312" w:eastAsia="仿宋_GB2312" w:cs="仿宋_GB2312"/>
          <w:spacing w:val="-87"/>
          <w:lang w:eastAsia="zh-CN"/>
        </w:rPr>
        <w:t xml:space="preserve"> </w:t>
      </w:r>
      <w:r>
        <w:rPr>
          <w:rFonts w:hint="eastAsia" w:ascii="仿宋_GB2312" w:hAnsi="仿宋_GB2312" w:eastAsia="仿宋_GB2312" w:cs="仿宋_GB2312"/>
          <w:spacing w:val="-10"/>
          <w:lang w:eastAsia="zh-CN"/>
        </w:rPr>
        <w:t>区）</w:t>
      </w:r>
      <w:r>
        <w:rPr>
          <w:rFonts w:hint="eastAsia" w:ascii="仿宋_GB2312" w:hAnsi="仿宋_GB2312" w:eastAsia="仿宋_GB2312" w:cs="仿宋_GB2312"/>
          <w:lang w:eastAsia="zh-CN"/>
        </w:rPr>
        <w:t xml:space="preserve"> </w:t>
      </w:r>
    </w:p>
    <w:p>
      <w:pPr>
        <w:pStyle w:val="2"/>
        <w:tabs>
          <w:tab w:val="left" w:pos="7369"/>
        </w:tabs>
        <w:spacing w:before="47" w:line="371" w:lineRule="auto"/>
        <w:ind w:left="28" w:firstLine="1"/>
        <w:jc w:val="both"/>
        <w:rPr>
          <w:rFonts w:hint="eastAsia" w:ascii="仿宋_GB2312" w:hAnsi="仿宋_GB2312" w:eastAsia="仿宋_GB2312" w:cs="仿宋_GB2312"/>
          <w:u w:val="single"/>
          <w:lang w:eastAsia="zh-CN"/>
        </w:rPr>
      </w:pPr>
      <w:r>
        <w:rPr>
          <w:rFonts w:hint="eastAsia" w:ascii="仿宋_GB2312" w:hAnsi="仿宋_GB2312" w:eastAsia="仿宋_GB2312" w:cs="仿宋_GB2312"/>
          <w:spacing w:val="1"/>
          <w:lang w:eastAsia="zh-CN"/>
        </w:rPr>
        <w:t>申报时间：</w:t>
      </w:r>
      <w:r>
        <w:rPr>
          <w:rFonts w:hint="eastAsia" w:ascii="仿宋_GB2312" w:hAnsi="仿宋_GB2312" w:eastAsia="仿宋_GB2312" w:cs="仿宋_GB2312"/>
          <w:spacing w:val="-123"/>
          <w:lang w:eastAsia="zh-CN"/>
        </w:rPr>
        <w:t xml:space="preserve"> </w:t>
      </w:r>
      <w:r>
        <w:rPr>
          <w:rFonts w:hint="eastAsia" w:ascii="仿宋_GB2312" w:hAnsi="仿宋_GB2312" w:eastAsia="仿宋_GB2312" w:cs="仿宋_GB2312"/>
          <w:u w:val="single"/>
          <w:lang w:eastAsia="zh-CN"/>
        </w:rPr>
        <w:tab/>
      </w:r>
    </w:p>
    <w:p>
      <w:pPr>
        <w:pStyle w:val="2"/>
        <w:tabs>
          <w:tab w:val="left" w:pos="7369"/>
        </w:tabs>
        <w:spacing w:before="47" w:line="371" w:lineRule="auto"/>
        <w:ind w:left="28" w:firstLine="1"/>
        <w:jc w:val="both"/>
        <w:rPr>
          <w:rFonts w:hint="eastAsia" w:ascii="仿宋_GB2312" w:hAnsi="仿宋_GB2312" w:eastAsia="仿宋_GB2312" w:cs="仿宋_GB2312"/>
          <w:u w:val="single"/>
          <w:lang w:eastAsia="zh-CN"/>
        </w:rPr>
      </w:pPr>
      <w:r>
        <w:rPr>
          <w:rFonts w:hint="eastAsia" w:ascii="仿宋_GB2312" w:hAnsi="仿宋_GB2312" w:eastAsia="仿宋_GB2312" w:cs="仿宋_GB2312"/>
          <w:spacing w:val="4"/>
          <w:lang w:eastAsia="zh-CN"/>
        </w:rPr>
        <w:t>联系人及联系电话：</w:t>
      </w:r>
      <w:r>
        <w:rPr>
          <w:rFonts w:hint="eastAsia" w:ascii="仿宋_GB2312" w:hAnsi="仿宋_GB2312" w:eastAsia="仿宋_GB2312" w:cs="仿宋_GB2312"/>
          <w:spacing w:val="-115"/>
          <w:lang w:eastAsia="zh-CN"/>
        </w:rPr>
        <w:t xml:space="preserve"> </w:t>
      </w:r>
      <w:r>
        <w:rPr>
          <w:rFonts w:hint="eastAsia" w:ascii="仿宋_GB2312" w:hAnsi="仿宋_GB2312" w:eastAsia="仿宋_GB2312" w:cs="仿宋_GB2312"/>
          <w:u w:val="single"/>
          <w:lang w:eastAsia="zh-CN"/>
        </w:rPr>
        <w:t xml:space="preserve">                                                 </w:t>
      </w:r>
    </w:p>
    <w:p>
      <w:pPr>
        <w:pStyle w:val="2"/>
        <w:tabs>
          <w:tab w:val="left" w:pos="7369"/>
        </w:tabs>
        <w:spacing w:before="47" w:line="371" w:lineRule="auto"/>
        <w:ind w:left="28" w:firstLine="1"/>
        <w:jc w:val="both"/>
        <w:rPr>
          <w:rFonts w:hint="eastAsia" w:ascii="仿宋_GB2312" w:hAnsi="仿宋_GB2312" w:eastAsia="仿宋_GB2312" w:cs="仿宋_GB2312"/>
          <w:lang w:eastAsia="zh-CN"/>
        </w:rPr>
      </w:pPr>
    </w:p>
    <w:p>
      <w:pPr>
        <w:spacing w:line="371" w:lineRule="auto"/>
        <w:rPr>
          <w:rFonts w:hint="eastAsia" w:ascii="仿宋_GB2312" w:hAnsi="仿宋_GB2312" w:eastAsia="仿宋_GB2312" w:cs="仿宋_GB2312"/>
          <w:lang w:eastAsia="zh-CN"/>
        </w:rPr>
        <w:sectPr>
          <w:pgSz w:w="11906" w:h="16839"/>
          <w:pgMar w:top="1431" w:right="1648" w:bottom="0" w:left="1785" w:header="0" w:footer="0" w:gutter="0"/>
          <w:pgNumType w:fmt="decimal"/>
          <w:cols w:space="720" w:num="1"/>
        </w:sectPr>
      </w:pPr>
    </w:p>
    <w:p>
      <w:pPr>
        <w:spacing w:before="147" w:line="226" w:lineRule="auto"/>
        <w:ind w:left="3460"/>
        <w:outlineLvl w:val="0"/>
        <w:rPr>
          <w:rFonts w:ascii="黑体" w:hAnsi="黑体" w:eastAsia="黑体" w:cs="黑体"/>
          <w:spacing w:val="6"/>
          <w:sz w:val="35"/>
          <w:szCs w:val="35"/>
          <w:lang w:eastAsia="zh-CN"/>
        </w:rPr>
      </w:pPr>
    </w:p>
    <w:p>
      <w:pPr>
        <w:spacing w:before="147" w:line="226" w:lineRule="auto"/>
        <w:ind w:left="3460"/>
        <w:outlineLvl w:val="0"/>
        <w:rPr>
          <w:rFonts w:hint="eastAsia" w:ascii="黑体" w:hAnsi="黑体" w:eastAsia="黑体" w:cs="黑体"/>
          <w:sz w:val="35"/>
          <w:szCs w:val="35"/>
          <w:lang w:eastAsia="zh-CN"/>
        </w:rPr>
      </w:pPr>
      <w:r>
        <w:rPr>
          <w:rFonts w:ascii="黑体" w:hAnsi="黑体" w:eastAsia="黑体" w:cs="黑体"/>
          <w:spacing w:val="6"/>
          <w:sz w:val="35"/>
          <w:szCs w:val="35"/>
          <w:lang w:eastAsia="zh-CN"/>
        </w:rPr>
        <w:t>填报说明</w:t>
      </w:r>
    </w:p>
    <w:p>
      <w:pPr>
        <w:spacing w:line="596" w:lineRule="exact"/>
        <w:ind w:firstLine="480" w:firstLineChars="20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1.符合条件的申请单位，应根据《工业和信息化部办公厅关于开展纺织产业集聚区建设工作的通知》要求，编写和提交申请文件，内容应包括本申请书和相关佐证材料两部分。</w:t>
      </w:r>
    </w:p>
    <w:p>
      <w:pPr>
        <w:spacing w:line="596" w:lineRule="exact"/>
        <w:ind w:firstLine="480" w:firstLineChars="20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2.申请单位应确保所填资料及信息真实、准确、客观，除特别说明的条目外，经营性数据专指所申请填报的纺织服装产业数据，且均应来源于上一自然年度。在填写时应注意正确的计算单位，数据内容不得弄虚作假，一经发现将取消申请资格。</w:t>
      </w:r>
    </w:p>
    <w:p>
      <w:pPr>
        <w:spacing w:line="596" w:lineRule="exact"/>
        <w:ind w:firstLine="480" w:firstLineChars="20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3.申请单位在提交申请材料时，需提供有关奖项证书、知识产权证书、已发布的相关标准文本中有关内容及纺织服装产业规划、政策文件等其他申请书所规定佐证材料的扫描件或复印件。必要时，申请单位需按要求对申请材料进行说明和补正。</w:t>
      </w:r>
    </w:p>
    <w:p>
      <w:pPr>
        <w:spacing w:line="596" w:lineRule="exact"/>
        <w:ind w:firstLine="480" w:firstLineChars="20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4.特殊区域：革命老区、少数民族地区、边疆地区</w:t>
      </w:r>
      <w:r>
        <w:rPr>
          <w:rFonts w:hint="eastAsia" w:ascii="Times New Roman" w:hAnsi="Times New Roman" w:eastAsia="仿宋_GB2312" w:cs="Times New Roman"/>
          <w:sz w:val="24"/>
          <w:szCs w:val="24"/>
          <w:lang w:eastAsia="zh-CN"/>
        </w:rPr>
        <w:t>、“</w:t>
      </w:r>
      <w:r>
        <w:rPr>
          <w:rFonts w:ascii="Times New Roman" w:hAnsi="Times New Roman" w:eastAsia="仿宋_GB2312" w:cs="Times New Roman"/>
          <w:sz w:val="24"/>
          <w:szCs w:val="24"/>
          <w:lang w:eastAsia="zh-CN"/>
        </w:rPr>
        <w:t>三区三州</w:t>
      </w:r>
      <w:r>
        <w:rPr>
          <w:rFonts w:hint="eastAsia" w:ascii="Times New Roman" w:hAnsi="Times New Roman" w:eastAsia="仿宋_GB2312" w:cs="Times New Roman"/>
          <w:sz w:val="24"/>
          <w:szCs w:val="24"/>
          <w:lang w:eastAsia="zh-CN"/>
        </w:rPr>
        <w:t>“</w:t>
      </w:r>
      <w:r>
        <w:rPr>
          <w:rFonts w:ascii="Times New Roman" w:hAnsi="Times New Roman" w:eastAsia="仿宋_GB2312" w:cs="Times New Roman"/>
          <w:sz w:val="24"/>
          <w:szCs w:val="24"/>
          <w:lang w:eastAsia="zh-CN"/>
        </w:rPr>
        <w:t>等地区。</w:t>
      </w:r>
    </w:p>
    <w:p>
      <w:pPr>
        <w:spacing w:line="596" w:lineRule="exact"/>
        <w:ind w:firstLine="480" w:firstLineChars="20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5.关于</w:t>
      </w:r>
      <w:r>
        <w:rPr>
          <w:rFonts w:hint="eastAsia" w:ascii="Times New Roman" w:hAnsi="Times New Roman" w:eastAsia="仿宋_GB2312" w:cs="Times New Roman"/>
          <w:sz w:val="24"/>
          <w:szCs w:val="24"/>
          <w:lang w:eastAsia="zh-CN"/>
        </w:rPr>
        <w:t>从业人员数量和</w:t>
      </w:r>
      <w:r>
        <w:rPr>
          <w:rFonts w:ascii="Times New Roman" w:hAnsi="Times New Roman" w:eastAsia="仿宋_GB2312" w:cs="Times New Roman"/>
          <w:sz w:val="24"/>
          <w:szCs w:val="24"/>
          <w:lang w:eastAsia="zh-CN"/>
        </w:rPr>
        <w:t>带动就业人员</w:t>
      </w:r>
      <w:r>
        <w:rPr>
          <w:rFonts w:hint="eastAsia" w:ascii="Times New Roman" w:hAnsi="Times New Roman" w:eastAsia="仿宋_GB2312" w:cs="Times New Roman"/>
          <w:sz w:val="24"/>
          <w:szCs w:val="24"/>
          <w:lang w:eastAsia="zh-CN"/>
        </w:rPr>
        <w:t>数量</w:t>
      </w:r>
      <w:r>
        <w:rPr>
          <w:rFonts w:ascii="Times New Roman" w:hAnsi="Times New Roman" w:eastAsia="仿宋_GB2312" w:cs="Times New Roman"/>
          <w:sz w:val="24"/>
          <w:szCs w:val="24"/>
          <w:lang w:eastAsia="zh-CN"/>
        </w:rPr>
        <w:t>的说明：</w:t>
      </w:r>
      <w:r>
        <w:rPr>
          <w:rFonts w:hint="eastAsia" w:ascii="Times New Roman" w:hAnsi="Times New Roman" w:eastAsia="仿宋_GB2312" w:cs="Times New Roman"/>
          <w:sz w:val="24"/>
          <w:szCs w:val="24"/>
          <w:lang w:eastAsia="zh-CN"/>
        </w:rPr>
        <w:t>“从业人员数量”指集聚区内直接从事纺织服装产业的企业员工总数（即在职员工人数）；“带动就业人员数量”指因纺织服装产业发展而间接创造的就业岗位总数，包括上下游产业链、配套服务业、季节性用工、家庭工坊等关联就业人员。</w:t>
      </w:r>
    </w:p>
    <w:p>
      <w:pPr>
        <w:spacing w:line="596" w:lineRule="exact"/>
        <w:ind w:firstLine="480" w:firstLineChars="20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6.关于其他品牌认证、奖项或社会认可的说明：包括由各级人民政府、行业主管部门、经国务院机构编制管理机关核定或在民政部门登记的社会团体或行业组织颁发的驰名商标、著名商标、知名商标、工业大奖、质量奖、区域品牌等认证、奖项或社会认可。</w:t>
      </w:r>
    </w:p>
    <w:p>
      <w:pPr>
        <w:spacing w:line="596" w:lineRule="exact"/>
        <w:ind w:firstLine="480" w:firstLineChars="20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7.关于集聚区内省级以上研发机构的说明：包括但不限于经有关政府部门批准建设的相关领域技术研发机构，如工程技术研究中心、重点实验室、企业技术中心等。</w:t>
      </w:r>
    </w:p>
    <w:p>
      <w:pPr>
        <w:spacing w:line="596" w:lineRule="exact"/>
        <w:ind w:firstLine="480" w:firstLineChars="20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8.关于参与标准制修订情况的说明：包括在我国境内经国家标准化管理委员会发布的国家标准或经备案的行业标准、地方标准，由具备相应专业技术能力、标准化工作能力和组织管理能力的社会团体发布的团体标准。需附标准发布稿中的有关内容作为佐证材料，标准的发布稿中明确将集聚区有关部门、所辖机构、企业及其正式工作人员列为标准的主要起草单位或起草人之一。</w:t>
      </w:r>
    </w:p>
    <w:p>
      <w:pPr>
        <w:spacing w:line="596" w:lineRule="exact"/>
        <w:ind w:firstLine="480" w:firstLineChars="20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9.关于绿色制造名单的说明：由工业和信息化部、省级工业和信息化主管部门颁布的绿色工厂、绿色产品、绿色园区、绿色供应链名单。</w:t>
      </w:r>
    </w:p>
    <w:p>
      <w:pPr>
        <w:spacing w:line="596" w:lineRule="exact"/>
        <w:ind w:firstLine="480" w:firstLineChars="20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10.产业基础按照要求的单位进行填写，数据有小数时，保留小数点后2位，全口径数据可预估进行填写。主要产品按获得的产品收入占比或重要程度从高到低填写，务必填写产品单位。主要</w:t>
      </w:r>
      <w:r>
        <w:rPr>
          <w:rFonts w:hint="eastAsia" w:ascii="Times New Roman" w:hAnsi="Times New Roman" w:eastAsia="仿宋_GB2312" w:cs="Times New Roman"/>
          <w:sz w:val="24"/>
          <w:szCs w:val="24"/>
          <w:lang w:eastAsia="zh-CN"/>
        </w:rPr>
        <w:t>设备</w:t>
      </w:r>
      <w:r>
        <w:rPr>
          <w:rFonts w:ascii="Times New Roman" w:hAnsi="Times New Roman" w:eastAsia="仿宋_GB2312" w:cs="Times New Roman"/>
          <w:sz w:val="24"/>
          <w:szCs w:val="24"/>
          <w:lang w:eastAsia="zh-CN"/>
        </w:rPr>
        <w:t>按</w:t>
      </w:r>
      <w:r>
        <w:rPr>
          <w:rFonts w:hint="eastAsia" w:ascii="Times New Roman" w:hAnsi="Times New Roman" w:eastAsia="仿宋_GB2312" w:cs="Times New Roman"/>
          <w:sz w:val="24"/>
          <w:szCs w:val="24"/>
          <w:lang w:eastAsia="zh-CN"/>
        </w:rPr>
        <w:t>设备</w:t>
      </w:r>
      <w:r>
        <w:rPr>
          <w:rFonts w:ascii="Times New Roman" w:hAnsi="Times New Roman" w:eastAsia="仿宋_GB2312" w:cs="Times New Roman"/>
          <w:sz w:val="24"/>
          <w:szCs w:val="24"/>
          <w:lang w:eastAsia="zh-CN"/>
        </w:rPr>
        <w:t>占比或重要程度从高到低填写，务必填写</w:t>
      </w:r>
      <w:r>
        <w:rPr>
          <w:rFonts w:hint="eastAsia" w:ascii="Times New Roman" w:hAnsi="Times New Roman" w:eastAsia="仿宋_GB2312" w:cs="Times New Roman"/>
          <w:sz w:val="24"/>
          <w:szCs w:val="24"/>
          <w:lang w:eastAsia="zh-CN"/>
        </w:rPr>
        <w:t>设备</w:t>
      </w:r>
      <w:r>
        <w:rPr>
          <w:rFonts w:ascii="Times New Roman" w:hAnsi="Times New Roman" w:eastAsia="仿宋_GB2312" w:cs="Times New Roman"/>
          <w:sz w:val="24"/>
          <w:szCs w:val="24"/>
          <w:lang w:eastAsia="zh-CN"/>
        </w:rPr>
        <w:t>单位。</w:t>
      </w:r>
    </w:p>
    <w:p>
      <w:pPr>
        <w:spacing w:line="596" w:lineRule="exact"/>
        <w:ind w:firstLine="480" w:firstLineChars="200"/>
        <w:rPr>
          <w:rFonts w:ascii="Times New Roman" w:hAnsi="Times New Roman" w:eastAsia="仿宋_GB2312" w:cs="Times New Roman"/>
          <w:sz w:val="24"/>
          <w:szCs w:val="24"/>
          <w:lang w:eastAsia="zh-CN"/>
        </w:rPr>
      </w:pPr>
      <w:r>
        <w:rPr>
          <w:rFonts w:ascii="Times New Roman" w:hAnsi="Times New Roman" w:eastAsia="仿宋_GB2312" w:cs="Times New Roman"/>
          <w:sz w:val="24"/>
          <w:szCs w:val="24"/>
          <w:lang w:eastAsia="zh-CN"/>
        </w:rPr>
        <w:t>11.为确保文件信息的正确采集，填表时不得改变表格样式。</w:t>
      </w:r>
    </w:p>
    <w:p>
      <w:pPr>
        <w:spacing w:line="214" w:lineRule="auto"/>
        <w:rPr>
          <w:rFonts w:ascii="Times New Roman" w:hAnsi="Times New Roman" w:eastAsia="仿宋_GB2312" w:cs="Times New Roman"/>
          <w:sz w:val="24"/>
          <w:szCs w:val="24"/>
          <w:lang w:eastAsia="zh-CN"/>
        </w:rPr>
        <w:sectPr>
          <w:footerReference r:id="rId3" w:type="default"/>
          <w:pgSz w:w="11906" w:h="16839"/>
          <w:pgMar w:top="1431" w:right="1785" w:bottom="1402" w:left="1785" w:header="0" w:footer="1224" w:gutter="0"/>
          <w:pgNumType w:fmt="decimal" w:start="1"/>
          <w:cols w:space="720" w:num="1"/>
        </w:sectPr>
      </w:pPr>
    </w:p>
    <w:tbl>
      <w:tblPr>
        <w:tblStyle w:val="7"/>
        <w:tblW w:w="95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502"/>
        <w:gridCol w:w="2137"/>
        <w:gridCol w:w="319"/>
        <w:gridCol w:w="2099"/>
        <w:gridCol w:w="249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8" w:hRule="atLeast"/>
        </w:trPr>
        <w:tc>
          <w:tcPr>
            <w:tcW w:w="9552" w:type="dxa"/>
            <w:gridSpan w:val="5"/>
            <w:shd w:val="clear" w:color="auto" w:fill="D9D9D9"/>
            <w:vAlign w:val="center"/>
          </w:tcPr>
          <w:p>
            <w:pPr>
              <w:pStyle w:val="8"/>
              <w:ind w:left="42" w:leftChars="20"/>
              <w:jc w:val="both"/>
              <w:rPr>
                <w:rFonts w:ascii="Times New Roman" w:hAnsi="Times New Roman" w:eastAsia="黑体" w:cs="Times New Roman"/>
                <w:lang w:eastAsia="zh-CN"/>
              </w:rPr>
            </w:pPr>
            <w:r>
              <w:rPr>
                <w:rFonts w:ascii="Times New Roman" w:hAnsi="Times New Roman" w:eastAsia="黑体" w:cs="Times New Roman"/>
                <w:b/>
                <w:bCs/>
                <w:spacing w:val="-1"/>
                <w:lang w:eastAsia="zh-CN"/>
              </w:rPr>
              <w:t>一、基本情况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2502" w:type="dxa"/>
            <w:vAlign w:val="center"/>
          </w:tcPr>
          <w:p>
            <w:pPr>
              <w:pStyle w:val="8"/>
              <w:ind w:left="42" w:leftChars="20"/>
              <w:jc w:val="both"/>
              <w:rPr>
                <w:rFonts w:ascii="Times New Roman" w:hAnsi="Times New Roman" w:eastAsia="黑体" w:cs="Times New Roman"/>
                <w:b/>
                <w:bCs/>
                <w:spacing w:val="-4"/>
                <w:lang w:eastAsia="zh-CN"/>
              </w:rPr>
            </w:pPr>
            <w:r>
              <w:rPr>
                <w:rFonts w:ascii="Times New Roman" w:hAnsi="Times New Roman" w:eastAsia="黑体" w:cs="Times New Roman"/>
                <w:b/>
                <w:bCs/>
                <w:spacing w:val="-4"/>
                <w:lang w:eastAsia="zh-CN"/>
              </w:rPr>
              <w:t>申请特色产业集聚区</w:t>
            </w:r>
          </w:p>
          <w:p>
            <w:pPr>
              <w:pStyle w:val="8"/>
              <w:ind w:left="42" w:leftChars="20"/>
              <w:jc w:val="both"/>
              <w:rPr>
                <w:rFonts w:ascii="Times New Roman" w:hAnsi="Times New Roman" w:eastAsia="黑体" w:cs="Times New Roman"/>
                <w:lang w:eastAsia="zh-CN"/>
              </w:rPr>
            </w:pPr>
            <w:r>
              <w:rPr>
                <w:rFonts w:ascii="Times New Roman" w:hAnsi="Times New Roman" w:eastAsia="黑体" w:cs="Times New Roman"/>
                <w:b/>
                <w:bCs/>
                <w:spacing w:val="-4"/>
                <w:lang w:eastAsia="zh-CN"/>
              </w:rPr>
              <w:t>名称</w:t>
            </w:r>
          </w:p>
        </w:tc>
        <w:tc>
          <w:tcPr>
            <w:tcW w:w="7050" w:type="dxa"/>
            <w:gridSpan w:val="4"/>
            <w:vAlign w:val="center"/>
          </w:tcPr>
          <w:p>
            <w:pPr>
              <w:ind w:left="42" w:leftChars="20"/>
              <w:jc w:val="both"/>
              <w:rPr>
                <w:rFonts w:hint="eastAsia" w:ascii="仿宋_GB2312" w:hAnsi="仿宋_GB2312" w:eastAsia="仿宋_GB2312" w:cs="仿宋_GB2312"/>
                <w:spacing w:val="1"/>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502" w:type="dxa"/>
            <w:vAlign w:val="center"/>
          </w:tcPr>
          <w:p>
            <w:pPr>
              <w:pStyle w:val="8"/>
              <w:ind w:left="42" w:leftChars="20"/>
              <w:jc w:val="both"/>
              <w:rPr>
                <w:rFonts w:ascii="Times New Roman" w:hAnsi="Times New Roman" w:eastAsia="黑体" w:cs="Times New Roman"/>
              </w:rPr>
            </w:pPr>
            <w:r>
              <w:rPr>
                <w:rFonts w:ascii="Times New Roman" w:hAnsi="Times New Roman" w:eastAsia="黑体" w:cs="Times New Roman"/>
                <w:b/>
                <w:bCs/>
                <w:spacing w:val="-1"/>
              </w:rPr>
              <w:t>联系人</w:t>
            </w:r>
          </w:p>
        </w:tc>
        <w:tc>
          <w:tcPr>
            <w:tcW w:w="2137" w:type="dxa"/>
            <w:vAlign w:val="center"/>
          </w:tcPr>
          <w:p>
            <w:pPr>
              <w:ind w:left="42" w:leftChars="20"/>
              <w:jc w:val="both"/>
              <w:rPr>
                <w:rFonts w:hint="eastAsia" w:ascii="仿宋_GB2312" w:hAnsi="仿宋_GB2312" w:eastAsia="仿宋_GB2312" w:cs="仿宋_GB2312"/>
                <w:spacing w:val="1"/>
                <w:sz w:val="24"/>
                <w:szCs w:val="24"/>
              </w:rPr>
            </w:pPr>
          </w:p>
        </w:tc>
        <w:tc>
          <w:tcPr>
            <w:tcW w:w="2418" w:type="dxa"/>
            <w:gridSpan w:val="2"/>
            <w:vAlign w:val="center"/>
          </w:tcPr>
          <w:p>
            <w:pPr>
              <w:pStyle w:val="8"/>
              <w:ind w:left="42" w:leftChars="20"/>
              <w:jc w:val="both"/>
              <w:rPr>
                <w:rFonts w:ascii="Times New Roman" w:hAnsi="Times New Roman" w:eastAsia="黑体" w:cs="Times New Roman"/>
              </w:rPr>
            </w:pPr>
            <w:r>
              <w:rPr>
                <w:rFonts w:ascii="Times New Roman" w:hAnsi="Times New Roman" w:eastAsia="黑体" w:cs="Times New Roman"/>
                <w:b/>
                <w:bCs/>
                <w:spacing w:val="-1"/>
              </w:rPr>
              <w:t>联系方式</w:t>
            </w:r>
          </w:p>
        </w:tc>
        <w:tc>
          <w:tcPr>
            <w:tcW w:w="2495" w:type="dxa"/>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24" w:hRule="atLeast"/>
        </w:trPr>
        <w:tc>
          <w:tcPr>
            <w:tcW w:w="2502" w:type="dxa"/>
            <w:vAlign w:val="center"/>
          </w:tcPr>
          <w:p>
            <w:pPr>
              <w:pStyle w:val="8"/>
              <w:ind w:left="42" w:leftChars="20"/>
              <w:jc w:val="both"/>
              <w:rPr>
                <w:rFonts w:ascii="Times New Roman" w:hAnsi="Times New Roman" w:eastAsia="黑体" w:cs="Times New Roman"/>
                <w:b/>
                <w:bCs/>
                <w:lang w:eastAsia="zh-CN"/>
              </w:rPr>
            </w:pPr>
            <w:r>
              <w:rPr>
                <w:rFonts w:ascii="Times New Roman" w:hAnsi="Times New Roman" w:eastAsia="黑体" w:cs="Times New Roman"/>
                <w:b/>
                <w:bCs/>
                <w:lang w:eastAsia="zh-CN"/>
              </w:rPr>
              <w:t>县级行政区划集聚区</w:t>
            </w:r>
          </w:p>
          <w:p>
            <w:pPr>
              <w:pStyle w:val="8"/>
              <w:ind w:left="42" w:leftChars="20"/>
              <w:jc w:val="both"/>
              <w:rPr>
                <w:rFonts w:ascii="Times New Roman" w:hAnsi="Times New Roman" w:eastAsia="黑体" w:cs="Times New Roman"/>
                <w:lang w:eastAsia="zh-CN"/>
              </w:rPr>
            </w:pPr>
            <w:r>
              <w:rPr>
                <w:rFonts w:ascii="Times New Roman" w:hAnsi="Times New Roman" w:eastAsia="黑体" w:cs="Times New Roman"/>
                <w:b/>
                <w:bCs/>
                <w:spacing w:val="-3"/>
                <w:lang w:eastAsia="zh-CN"/>
              </w:rPr>
              <w:t>主管部门</w:t>
            </w:r>
          </w:p>
        </w:tc>
        <w:tc>
          <w:tcPr>
            <w:tcW w:w="7050" w:type="dxa"/>
            <w:gridSpan w:val="4"/>
            <w:vAlign w:val="center"/>
          </w:tcPr>
          <w:p>
            <w:pPr>
              <w:ind w:left="42" w:leftChars="20"/>
              <w:jc w:val="both"/>
              <w:rPr>
                <w:rFonts w:hint="eastAsia" w:ascii="仿宋_GB2312" w:hAnsi="仿宋_GB2312" w:eastAsia="仿宋_GB2312" w:cs="仿宋_GB2312"/>
                <w:spacing w:val="1"/>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502" w:type="dxa"/>
            <w:vAlign w:val="center"/>
          </w:tcPr>
          <w:p>
            <w:pPr>
              <w:pStyle w:val="8"/>
              <w:ind w:left="42" w:leftChars="20"/>
              <w:jc w:val="both"/>
              <w:rPr>
                <w:rFonts w:ascii="Times New Roman" w:hAnsi="Times New Roman" w:eastAsia="黑体" w:cs="Times New Roman"/>
              </w:rPr>
            </w:pPr>
            <w:r>
              <w:rPr>
                <w:rFonts w:ascii="Times New Roman" w:hAnsi="Times New Roman" w:eastAsia="黑体" w:cs="Times New Roman"/>
                <w:b/>
                <w:bCs/>
                <w:spacing w:val="-1"/>
              </w:rPr>
              <w:t>联系人</w:t>
            </w:r>
          </w:p>
        </w:tc>
        <w:tc>
          <w:tcPr>
            <w:tcW w:w="2456" w:type="dxa"/>
            <w:gridSpan w:val="2"/>
            <w:vAlign w:val="center"/>
          </w:tcPr>
          <w:p>
            <w:pPr>
              <w:ind w:left="42" w:leftChars="20"/>
              <w:jc w:val="both"/>
              <w:rPr>
                <w:rFonts w:hint="eastAsia" w:ascii="仿宋_GB2312" w:hAnsi="仿宋_GB2312" w:eastAsia="仿宋_GB2312" w:cs="仿宋_GB2312"/>
                <w:spacing w:val="1"/>
                <w:sz w:val="24"/>
                <w:szCs w:val="24"/>
              </w:rPr>
            </w:pPr>
          </w:p>
        </w:tc>
        <w:tc>
          <w:tcPr>
            <w:tcW w:w="2099" w:type="dxa"/>
            <w:vAlign w:val="center"/>
          </w:tcPr>
          <w:p>
            <w:pPr>
              <w:pStyle w:val="8"/>
              <w:ind w:left="42" w:leftChars="20"/>
              <w:jc w:val="both"/>
              <w:rPr>
                <w:rFonts w:ascii="Times New Roman" w:hAnsi="Times New Roman" w:eastAsia="黑体" w:cs="Times New Roman"/>
              </w:rPr>
            </w:pPr>
            <w:r>
              <w:rPr>
                <w:rFonts w:ascii="Times New Roman" w:hAnsi="Times New Roman" w:eastAsia="黑体" w:cs="Times New Roman"/>
                <w:b/>
                <w:bCs/>
                <w:spacing w:val="-1"/>
              </w:rPr>
              <w:t>联系方式</w:t>
            </w:r>
          </w:p>
        </w:tc>
        <w:tc>
          <w:tcPr>
            <w:tcW w:w="2495" w:type="dxa"/>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2502" w:type="dxa"/>
            <w:vAlign w:val="center"/>
          </w:tcPr>
          <w:p>
            <w:pPr>
              <w:pStyle w:val="8"/>
              <w:ind w:left="42" w:leftChars="20"/>
              <w:jc w:val="both"/>
              <w:rPr>
                <w:rFonts w:ascii="Times New Roman" w:hAnsi="Times New Roman" w:eastAsia="黑体" w:cs="Times New Roman"/>
              </w:rPr>
            </w:pPr>
            <w:r>
              <w:rPr>
                <w:rFonts w:ascii="Times New Roman" w:hAnsi="Times New Roman" w:eastAsia="黑体" w:cs="Times New Roman"/>
                <w:b/>
                <w:bCs/>
              </w:rPr>
              <w:t>集聚区占地面积</w:t>
            </w:r>
          </w:p>
        </w:tc>
        <w:tc>
          <w:tcPr>
            <w:tcW w:w="2456" w:type="dxa"/>
            <w:gridSpan w:val="2"/>
            <w:vAlign w:val="center"/>
          </w:tcPr>
          <w:p>
            <w:pPr>
              <w:ind w:left="42" w:leftChars="20"/>
              <w:jc w:val="both"/>
              <w:rPr>
                <w:rFonts w:hint="eastAsia" w:ascii="仿宋_GB2312" w:hAnsi="仿宋_GB2312" w:eastAsia="仿宋_GB2312" w:cs="仿宋_GB2312"/>
                <w:spacing w:val="1"/>
                <w:sz w:val="24"/>
                <w:szCs w:val="24"/>
              </w:rPr>
            </w:pPr>
          </w:p>
          <w:p>
            <w:pPr>
              <w:pStyle w:val="8"/>
              <w:ind w:left="42" w:leftChars="20"/>
              <w:jc w:val="both"/>
              <w:rPr>
                <w:rFonts w:hint="eastAsia" w:ascii="仿宋_GB2312" w:hAnsi="仿宋_GB2312" w:eastAsia="仿宋_GB2312" w:cs="仿宋_GB2312"/>
                <w:lang w:eastAsia="zh-CN"/>
              </w:rPr>
            </w:pPr>
            <w:r>
              <w:rPr>
                <w:rFonts w:hint="eastAsia" w:ascii="仿宋_GB2312" w:hAnsi="仿宋_GB2312" w:eastAsia="仿宋_GB2312" w:cs="仿宋_GB2312"/>
                <w:spacing w:val="1"/>
              </w:rPr>
              <w:t>（平方公里）</w:t>
            </w:r>
          </w:p>
        </w:tc>
        <w:tc>
          <w:tcPr>
            <w:tcW w:w="2099" w:type="dxa"/>
            <w:vAlign w:val="center"/>
          </w:tcPr>
          <w:p>
            <w:pPr>
              <w:pStyle w:val="8"/>
              <w:ind w:left="42" w:leftChars="20"/>
              <w:jc w:val="both"/>
              <w:rPr>
                <w:rFonts w:ascii="Times New Roman" w:hAnsi="Times New Roman" w:eastAsia="黑体" w:cs="Times New Roman"/>
                <w:lang w:eastAsia="zh-CN"/>
              </w:rPr>
            </w:pPr>
            <w:r>
              <w:rPr>
                <w:rFonts w:ascii="Times New Roman" w:hAnsi="Times New Roman" w:eastAsia="黑体" w:cs="Times New Roman"/>
                <w:b/>
                <w:bCs/>
                <w:lang w:eastAsia="zh-CN"/>
              </w:rPr>
              <w:t>行政区划内常住</w:t>
            </w:r>
            <w:r>
              <w:rPr>
                <w:rFonts w:ascii="Times New Roman" w:hAnsi="Times New Roman" w:eastAsia="黑体" w:cs="Times New Roman"/>
                <w:b/>
                <w:bCs/>
                <w:spacing w:val="-1"/>
                <w:lang w:eastAsia="zh-CN"/>
              </w:rPr>
              <w:t>人口数量</w:t>
            </w:r>
          </w:p>
        </w:tc>
        <w:tc>
          <w:tcPr>
            <w:tcW w:w="2495" w:type="dxa"/>
            <w:vAlign w:val="center"/>
          </w:tcPr>
          <w:p>
            <w:pPr>
              <w:ind w:left="42" w:leftChars="20"/>
              <w:jc w:val="both"/>
              <w:rPr>
                <w:rFonts w:hint="eastAsia" w:ascii="仿宋_GB2312" w:hAnsi="仿宋_GB2312" w:eastAsia="仿宋_GB2312" w:cs="仿宋_GB2312"/>
                <w:spacing w:val="1"/>
                <w:sz w:val="24"/>
                <w:szCs w:val="24"/>
                <w:lang w:eastAsia="zh-CN"/>
              </w:rPr>
            </w:pPr>
          </w:p>
          <w:p>
            <w:pPr>
              <w:pStyle w:val="8"/>
              <w:ind w:left="42" w:leftChars="20"/>
              <w:jc w:val="both"/>
              <w:rPr>
                <w:rFonts w:hint="eastAsia" w:ascii="仿宋_GB2312" w:hAnsi="仿宋_GB2312" w:eastAsia="仿宋_GB2312" w:cs="仿宋_GB2312"/>
                <w:spacing w:val="1"/>
              </w:rPr>
            </w:pPr>
            <w:r>
              <w:rPr>
                <w:rFonts w:ascii="仿宋_GB2312" w:hAnsi="仿宋_GB2312" w:eastAsia="仿宋_GB2312" w:cs="仿宋_GB2312"/>
                <w:spacing w:val="1"/>
              </w:rPr>
              <w:t>（万人）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7" w:hRule="atLeast"/>
        </w:trPr>
        <w:tc>
          <w:tcPr>
            <w:tcW w:w="2502" w:type="dxa"/>
            <w:vAlign w:val="center"/>
          </w:tcPr>
          <w:p>
            <w:pPr>
              <w:pStyle w:val="8"/>
              <w:ind w:left="42" w:leftChars="20"/>
              <w:jc w:val="both"/>
              <w:rPr>
                <w:rFonts w:ascii="Times New Roman" w:hAnsi="Times New Roman" w:eastAsia="黑体" w:cs="Times New Roman"/>
              </w:rPr>
            </w:pPr>
            <w:r>
              <w:rPr>
                <w:rFonts w:ascii="Times New Roman" w:hAnsi="Times New Roman" w:eastAsia="黑体" w:cs="Times New Roman"/>
                <w:b/>
                <w:bCs/>
              </w:rPr>
              <w:t>所属大类行业</w:t>
            </w:r>
          </w:p>
        </w:tc>
        <w:tc>
          <w:tcPr>
            <w:tcW w:w="2456" w:type="dxa"/>
            <w:gridSpan w:val="2"/>
            <w:vAlign w:val="center"/>
          </w:tcPr>
          <w:p>
            <w:pPr>
              <w:pStyle w:val="8"/>
              <w:ind w:left="42" w:leftChars="20"/>
              <w:jc w:val="both"/>
              <w:rPr>
                <w:rFonts w:hint="eastAsia" w:ascii="仿宋_GB2312" w:hAnsi="仿宋_GB2312" w:eastAsia="仿宋_GB2312" w:cs="仿宋_GB2312"/>
                <w:lang w:eastAsia="zh-CN"/>
              </w:rPr>
            </w:pPr>
            <w:r>
              <w:rPr>
                <w:rFonts w:hint="eastAsia" w:ascii="仿宋_GB2312" w:hAnsi="仿宋_GB2312" w:eastAsia="仿宋_GB2312" w:cs="仿宋_GB2312"/>
                <w:spacing w:val="18"/>
                <w:lang w:eastAsia="zh-CN"/>
              </w:rPr>
              <w:t>纺织业□</w:t>
            </w:r>
          </w:p>
          <w:p>
            <w:pPr>
              <w:pStyle w:val="8"/>
              <w:ind w:left="42" w:leftChars="20"/>
              <w:jc w:val="both"/>
              <w:rPr>
                <w:rFonts w:hint="eastAsia" w:ascii="仿宋_GB2312" w:hAnsi="仿宋_GB2312" w:eastAsia="仿宋_GB2312" w:cs="仿宋_GB2312"/>
                <w:spacing w:val="2"/>
                <w:lang w:eastAsia="zh-CN"/>
              </w:rPr>
            </w:pPr>
            <w:r>
              <w:rPr>
                <w:rFonts w:hint="eastAsia" w:ascii="仿宋_GB2312" w:hAnsi="仿宋_GB2312" w:eastAsia="仿宋_GB2312" w:cs="仿宋_GB2312"/>
                <w:spacing w:val="8"/>
                <w:lang w:eastAsia="zh-CN"/>
              </w:rPr>
              <w:t>纺织服装服饰业□</w:t>
            </w:r>
            <w:r>
              <w:rPr>
                <w:rFonts w:hint="eastAsia" w:ascii="仿宋_GB2312" w:hAnsi="仿宋_GB2312" w:eastAsia="仿宋_GB2312" w:cs="仿宋_GB2312"/>
                <w:spacing w:val="2"/>
                <w:lang w:eastAsia="zh-CN"/>
              </w:rPr>
              <w:t xml:space="preserve"> </w:t>
            </w:r>
          </w:p>
          <w:p>
            <w:pPr>
              <w:pStyle w:val="8"/>
              <w:ind w:left="42" w:leftChars="20"/>
              <w:jc w:val="both"/>
              <w:rPr>
                <w:rFonts w:hint="eastAsia" w:ascii="仿宋_GB2312" w:hAnsi="仿宋_GB2312" w:eastAsia="仿宋_GB2312" w:cs="仿宋_GB2312"/>
                <w:lang w:eastAsia="zh-CN"/>
              </w:rPr>
            </w:pPr>
            <w:r>
              <w:rPr>
                <w:rFonts w:hint="eastAsia" w:ascii="仿宋_GB2312" w:hAnsi="仿宋_GB2312" w:eastAsia="仿宋_GB2312" w:cs="仿宋_GB2312"/>
                <w:spacing w:val="9"/>
                <w:lang w:eastAsia="zh-CN"/>
              </w:rPr>
              <w:t>化学纤维制造业□</w:t>
            </w:r>
          </w:p>
        </w:tc>
        <w:tc>
          <w:tcPr>
            <w:tcW w:w="2099" w:type="dxa"/>
            <w:vAlign w:val="center"/>
          </w:tcPr>
          <w:p>
            <w:pPr>
              <w:pStyle w:val="8"/>
              <w:ind w:left="42" w:leftChars="20"/>
              <w:jc w:val="both"/>
              <w:rPr>
                <w:rFonts w:ascii="Times New Roman" w:hAnsi="Times New Roman" w:eastAsia="黑体" w:cs="Times New Roman"/>
                <w:lang w:eastAsia="zh-CN"/>
              </w:rPr>
            </w:pPr>
            <w:r>
              <w:rPr>
                <w:rFonts w:ascii="Times New Roman" w:hAnsi="Times New Roman" w:eastAsia="黑体" w:cs="Times New Roman"/>
                <w:b/>
                <w:bCs/>
                <w:lang w:eastAsia="zh-CN"/>
              </w:rPr>
              <w:t>集聚区内纺织服装龙头企业数量</w:t>
            </w:r>
          </w:p>
        </w:tc>
        <w:tc>
          <w:tcPr>
            <w:tcW w:w="2495" w:type="dxa"/>
            <w:vAlign w:val="center"/>
          </w:tcPr>
          <w:p>
            <w:pPr>
              <w:pStyle w:val="8"/>
              <w:ind w:left="42" w:leftChars="20"/>
              <w:jc w:val="both"/>
              <w:rPr>
                <w:rFonts w:ascii="Times New Roman" w:hAnsi="Times New Roman" w:eastAsia="仿宋_GB2312" w:cs="Times New Roman"/>
                <w:spacing w:val="18"/>
                <w:lang w:eastAsia="zh-CN"/>
              </w:rPr>
            </w:pPr>
            <w:r>
              <w:rPr>
                <w:rFonts w:ascii="Times New Roman" w:hAnsi="Times New Roman" w:eastAsia="仿宋_GB2312" w:cs="Times New Roman"/>
                <w:spacing w:val="18"/>
                <w:lang w:eastAsia="zh-CN"/>
              </w:rPr>
              <w:t>超 10 亿元</w:t>
            </w:r>
            <w:r>
              <w:rPr>
                <w:rFonts w:ascii="Times New Roman" w:hAnsi="Times New Roman" w:eastAsia="仿宋_GB2312" w:cs="Times New Roman"/>
                <w:spacing w:val="18"/>
                <w:u w:val="single"/>
                <w:lang w:eastAsia="zh-CN"/>
              </w:rPr>
              <w:t xml:space="preserve">       </w:t>
            </w:r>
            <w:r>
              <w:rPr>
                <w:rFonts w:ascii="Times New Roman" w:hAnsi="Times New Roman" w:eastAsia="仿宋_GB2312" w:cs="Times New Roman"/>
                <w:spacing w:val="18"/>
                <w:lang w:eastAsia="zh-CN"/>
              </w:rPr>
              <w:t>户</w:t>
            </w:r>
          </w:p>
          <w:p>
            <w:pPr>
              <w:pStyle w:val="8"/>
              <w:ind w:left="42" w:leftChars="20"/>
              <w:jc w:val="both"/>
              <w:rPr>
                <w:rFonts w:ascii="Times New Roman" w:hAnsi="Times New Roman" w:eastAsia="仿宋_GB2312" w:cs="Times New Roman"/>
                <w:spacing w:val="18"/>
                <w:lang w:eastAsia="zh-CN"/>
              </w:rPr>
            </w:pPr>
            <w:r>
              <w:rPr>
                <w:rFonts w:ascii="Times New Roman" w:hAnsi="Times New Roman" w:eastAsia="仿宋_GB2312" w:cs="Times New Roman"/>
                <w:spacing w:val="18"/>
                <w:lang w:eastAsia="zh-CN"/>
              </w:rPr>
              <w:t>超 4 亿元</w:t>
            </w:r>
            <w:r>
              <w:rPr>
                <w:rFonts w:ascii="Times New Roman" w:hAnsi="Times New Roman" w:eastAsia="仿宋_GB2312" w:cs="Times New Roman"/>
                <w:spacing w:val="18"/>
                <w:u w:val="single"/>
                <w:lang w:eastAsia="zh-CN"/>
              </w:rPr>
              <w:t xml:space="preserve">       </w:t>
            </w:r>
            <w:r>
              <w:rPr>
                <w:rFonts w:ascii="Times New Roman" w:hAnsi="Times New Roman" w:eastAsia="仿宋_GB2312" w:cs="Times New Roman"/>
                <w:spacing w:val="18"/>
                <w:lang w:eastAsia="zh-CN"/>
              </w:rPr>
              <w:t>户</w:t>
            </w:r>
          </w:p>
          <w:p>
            <w:pPr>
              <w:pStyle w:val="8"/>
              <w:ind w:left="42" w:leftChars="20"/>
              <w:jc w:val="both"/>
              <w:rPr>
                <w:rFonts w:ascii="Times New Roman" w:hAnsi="Times New Roman" w:eastAsia="仿宋_GB2312" w:cs="Times New Roman"/>
                <w:spacing w:val="18"/>
                <w:lang w:eastAsia="zh-CN"/>
              </w:rPr>
            </w:pPr>
            <w:r>
              <w:rPr>
                <w:rFonts w:ascii="Times New Roman" w:hAnsi="Times New Roman" w:eastAsia="仿宋_GB2312" w:cs="Times New Roman"/>
                <w:spacing w:val="18"/>
                <w:lang w:eastAsia="zh-CN"/>
              </w:rPr>
              <w:t>超 1 亿元</w:t>
            </w:r>
            <w:r>
              <w:rPr>
                <w:rFonts w:ascii="Times New Roman" w:hAnsi="Times New Roman" w:eastAsia="仿宋_GB2312" w:cs="Times New Roman"/>
                <w:spacing w:val="18"/>
                <w:u w:val="single"/>
                <w:lang w:eastAsia="zh-CN"/>
              </w:rPr>
              <w:t xml:space="preserve">        </w:t>
            </w:r>
            <w:r>
              <w:rPr>
                <w:rFonts w:ascii="Times New Roman" w:hAnsi="Times New Roman" w:eastAsia="仿宋_GB2312" w:cs="Times New Roman"/>
                <w:spacing w:val="18"/>
                <w:lang w:eastAsia="zh-CN"/>
              </w:rPr>
              <w:t>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67" w:hRule="atLeast"/>
        </w:trPr>
        <w:tc>
          <w:tcPr>
            <w:tcW w:w="2502" w:type="dxa"/>
            <w:vAlign w:val="center"/>
          </w:tcPr>
          <w:p>
            <w:pPr>
              <w:ind w:left="42" w:leftChars="20"/>
              <w:jc w:val="both"/>
              <w:rPr>
                <w:rFonts w:ascii="Times New Roman" w:hAnsi="Times New Roman" w:eastAsia="黑体" w:cs="Times New Roman"/>
                <w:lang w:eastAsia="zh-CN"/>
              </w:rPr>
            </w:pPr>
            <w:r>
              <w:rPr>
                <w:rFonts w:ascii="Times New Roman" w:hAnsi="Times New Roman" w:eastAsia="黑体" w:cs="Times New Roman"/>
                <w:b/>
                <w:bCs/>
                <w:sz w:val="24"/>
                <w:szCs w:val="24"/>
              </w:rPr>
              <w:t>是否属于以下区域</w:t>
            </w:r>
          </w:p>
        </w:tc>
        <w:tc>
          <w:tcPr>
            <w:tcW w:w="7050" w:type="dxa"/>
            <w:gridSpan w:val="4"/>
            <w:vAlign w:val="center"/>
          </w:tcPr>
          <w:p>
            <w:pPr>
              <w:ind w:left="42" w:leftChars="20"/>
              <w:jc w:val="both"/>
              <w:rPr>
                <w:rFonts w:ascii="Times New Roman" w:hAnsi="Times New Roman" w:eastAsia="黑体" w:cs="Times New Roman"/>
                <w:spacing w:val="6"/>
                <w:sz w:val="20"/>
                <w:szCs w:val="20"/>
                <w:lang w:eastAsia="zh-CN"/>
              </w:rPr>
            </w:pPr>
            <w:r>
              <w:rPr>
                <w:rFonts w:hint="eastAsia" w:ascii="仿宋_GB2312" w:hAnsi="仿宋_GB2312" w:eastAsia="仿宋_GB2312" w:cs="仿宋_GB2312"/>
                <w:spacing w:val="8"/>
                <w:sz w:val="24"/>
                <w:szCs w:val="24"/>
                <w:lang w:eastAsia="zh-CN"/>
              </w:rPr>
              <w:t>革命老区□ 少数民族地区□ 边疆地区□ “三区三州”等地区□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20" w:hRule="atLeast"/>
        </w:trPr>
        <w:tc>
          <w:tcPr>
            <w:tcW w:w="2502" w:type="dxa"/>
            <w:vAlign w:val="center"/>
          </w:tcPr>
          <w:p>
            <w:pPr>
              <w:pStyle w:val="8"/>
              <w:ind w:left="42" w:leftChars="20"/>
              <w:jc w:val="both"/>
              <w:rPr>
                <w:rFonts w:ascii="Times New Roman" w:hAnsi="Times New Roman" w:eastAsia="黑体" w:cs="Times New Roman"/>
              </w:rPr>
            </w:pPr>
            <w:r>
              <w:rPr>
                <w:rFonts w:ascii="Times New Roman" w:hAnsi="Times New Roman" w:eastAsia="黑体" w:cs="Times New Roman"/>
                <w:b/>
                <w:bCs/>
                <w:spacing w:val="-2"/>
              </w:rPr>
              <w:t>发展历史</w:t>
            </w:r>
          </w:p>
        </w:tc>
        <w:tc>
          <w:tcPr>
            <w:tcW w:w="7050" w:type="dxa"/>
            <w:gridSpan w:val="4"/>
            <w:vAlign w:val="center"/>
          </w:tcPr>
          <w:p>
            <w:pPr>
              <w:ind w:left="42" w:leftChars="20" w:firstLine="424" w:firstLineChars="200"/>
              <w:jc w:val="both"/>
              <w:rPr>
                <w:rFonts w:ascii="Times New Roman" w:hAnsi="Times New Roman" w:eastAsia="仿宋_GB2312" w:cs="Times New Roman"/>
                <w:sz w:val="20"/>
                <w:szCs w:val="20"/>
                <w:lang w:eastAsia="zh-CN"/>
              </w:rPr>
            </w:pPr>
            <w:r>
              <w:rPr>
                <w:rFonts w:ascii="Times New Roman" w:hAnsi="Times New Roman" w:eastAsia="仿宋_GB2312" w:cs="Times New Roman"/>
                <w:spacing w:val="6"/>
                <w:sz w:val="20"/>
                <w:szCs w:val="20"/>
                <w:lang w:eastAsia="zh-CN"/>
              </w:rPr>
              <w:t>请说明集聚区纺织服装产业发展历史，包括集聚区代表性纺织品类（如丝绸、棉</w:t>
            </w:r>
            <w:r>
              <w:rPr>
                <w:rFonts w:ascii="Times New Roman" w:hAnsi="Times New Roman" w:eastAsia="仿宋_GB2312" w:cs="Times New Roman"/>
                <w:spacing w:val="17"/>
                <w:sz w:val="20"/>
                <w:szCs w:val="20"/>
                <w:lang w:eastAsia="zh-CN"/>
              </w:rPr>
              <w:t xml:space="preserve"> </w:t>
            </w:r>
            <w:r>
              <w:rPr>
                <w:rFonts w:ascii="Times New Roman" w:hAnsi="Times New Roman" w:eastAsia="仿宋_GB2312" w:cs="Times New Roman"/>
                <w:spacing w:val="-2"/>
                <w:sz w:val="20"/>
                <w:szCs w:val="20"/>
                <w:lang w:eastAsia="zh-CN"/>
              </w:rPr>
              <w:t>麻、刺绣等）或民族服饰工艺的生产技艺起源与时间</w:t>
            </w:r>
            <w:r>
              <w:rPr>
                <w:rFonts w:ascii="Times New Roman" w:hAnsi="Times New Roman" w:eastAsia="仿宋_GB2312" w:cs="Times New Roman"/>
                <w:spacing w:val="-3"/>
                <w:sz w:val="20"/>
                <w:szCs w:val="20"/>
                <w:lang w:eastAsia="zh-CN"/>
              </w:rPr>
              <w:t>跨度等方面的情况。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74" w:hRule="atLeast"/>
        </w:trPr>
        <w:tc>
          <w:tcPr>
            <w:tcW w:w="2502" w:type="dxa"/>
            <w:vAlign w:val="center"/>
          </w:tcPr>
          <w:p>
            <w:pPr>
              <w:ind w:left="42" w:leftChars="20"/>
              <w:jc w:val="both"/>
              <w:rPr>
                <w:rFonts w:ascii="Times New Roman" w:hAnsi="Times New Roman" w:eastAsia="黑体" w:cs="Times New Roman"/>
                <w:lang w:eastAsia="zh-CN"/>
              </w:rPr>
            </w:pPr>
            <w:r>
              <w:rPr>
                <w:rFonts w:ascii="Times New Roman" w:hAnsi="Times New Roman" w:eastAsia="黑体" w:cs="Times New Roman"/>
                <w:b/>
                <w:bCs/>
                <w:spacing w:val="-2"/>
                <w:sz w:val="24"/>
                <w:szCs w:val="24"/>
              </w:rPr>
              <w:t>集聚区特色情况简介</w:t>
            </w:r>
          </w:p>
        </w:tc>
        <w:tc>
          <w:tcPr>
            <w:tcW w:w="7050" w:type="dxa"/>
            <w:gridSpan w:val="4"/>
            <w:vAlign w:val="center"/>
          </w:tcPr>
          <w:p>
            <w:pPr>
              <w:ind w:left="42" w:leftChars="20" w:firstLine="424" w:firstLineChars="200"/>
              <w:jc w:val="both"/>
              <w:rPr>
                <w:rFonts w:ascii="Times New Roman" w:hAnsi="Times New Roman" w:eastAsia="仿宋_GB2312" w:cs="Times New Roman"/>
                <w:spacing w:val="6"/>
                <w:sz w:val="20"/>
                <w:szCs w:val="20"/>
                <w:lang w:eastAsia="zh-CN"/>
              </w:rPr>
            </w:pPr>
            <w:r>
              <w:rPr>
                <w:rFonts w:ascii="Times New Roman" w:hAnsi="Times New Roman" w:eastAsia="仿宋_GB2312" w:cs="Times New Roman"/>
                <w:spacing w:val="6"/>
                <w:sz w:val="20"/>
                <w:szCs w:val="20"/>
                <w:lang w:eastAsia="zh-CN"/>
              </w:rPr>
              <w:t>请说明集聚区发展该产业所具有的比较优势、近年来新产品开发情况、特色主</w:t>
            </w:r>
            <w:r>
              <w:rPr>
                <w:rFonts w:ascii="Times New Roman" w:hAnsi="Times New Roman" w:eastAsia="仿宋_GB2312" w:cs="Times New Roman"/>
                <w:spacing w:val="8"/>
                <w:sz w:val="20"/>
                <w:szCs w:val="20"/>
                <w:lang w:eastAsia="zh-CN"/>
              </w:rPr>
              <w:t>导产品在同行业中的地位、对该产业发展趋势的判断等。</w:t>
            </w:r>
          </w:p>
        </w:tc>
      </w:tr>
    </w:tbl>
    <w:p>
      <w:pPr>
        <w:rPr>
          <w:rFonts w:eastAsiaTheme="minorEastAsia"/>
          <w:lang w:eastAsia="zh-CN"/>
        </w:rPr>
        <w:sectPr>
          <w:pgSz w:w="11906" w:h="16839"/>
          <w:pgMar w:top="1080" w:right="1327" w:bottom="1402" w:left="1021" w:header="0" w:footer="1224" w:gutter="0"/>
          <w:pgNumType w:fmt="decimal"/>
          <w:cols w:space="720" w:num="1"/>
        </w:sectPr>
      </w:pPr>
    </w:p>
    <w:tbl>
      <w:tblPr>
        <w:tblStyle w:val="7"/>
        <w:tblW w:w="955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23"/>
        <w:gridCol w:w="272"/>
        <w:gridCol w:w="2182"/>
        <w:gridCol w:w="1135"/>
        <w:gridCol w:w="994"/>
        <w:gridCol w:w="424"/>
        <w:gridCol w:w="425"/>
        <w:gridCol w:w="768"/>
        <w:gridCol w:w="508"/>
        <w:gridCol w:w="646"/>
        <w:gridCol w:w="463"/>
        <w:gridCol w:w="12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9552" w:type="dxa"/>
            <w:gridSpan w:val="12"/>
            <w:shd w:val="clear" w:color="auto" w:fill="D9D9D9"/>
            <w:vAlign w:val="center"/>
          </w:tcPr>
          <w:p>
            <w:pPr>
              <w:pStyle w:val="8"/>
              <w:ind w:left="42" w:leftChars="20"/>
              <w:rPr>
                <w:rFonts w:ascii="Times New Roman" w:hAnsi="Times New Roman" w:eastAsia="黑体" w:cs="Times New Roman"/>
                <w:lang w:eastAsia="zh-CN"/>
              </w:rPr>
            </w:pPr>
            <w:r>
              <w:rPr>
                <w:rFonts w:ascii="Times New Roman" w:hAnsi="Times New Roman" w:eastAsia="黑体" w:cs="Times New Roman"/>
                <w:b/>
                <w:bCs/>
                <w:lang w:eastAsia="zh-CN"/>
              </w:rPr>
              <w:t>二、近三年经济指标情况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80" w:hRule="atLeast"/>
        </w:trPr>
        <w:tc>
          <w:tcPr>
            <w:tcW w:w="2977" w:type="dxa"/>
            <w:gridSpan w:val="3"/>
            <w:vAlign w:val="center"/>
          </w:tcPr>
          <w:p>
            <w:pPr>
              <w:pStyle w:val="8"/>
              <w:ind w:left="42" w:leftChars="20"/>
              <w:rPr>
                <w:rFonts w:hint="eastAsia" w:ascii="黑体" w:hAnsi="黑体" w:eastAsia="黑体" w:cs="Times New Roman"/>
                <w:lang w:eastAsia="zh-CN"/>
              </w:rPr>
            </w:pPr>
            <w:r>
              <w:rPr>
                <w:rFonts w:ascii="黑体" w:hAnsi="黑体" w:eastAsia="黑体" w:cs="Times New Roman"/>
                <w:b/>
                <w:bCs/>
                <w:spacing w:val="-1"/>
                <w:lang w:eastAsia="zh-CN"/>
              </w:rPr>
              <w:t>纺织服装行业</w:t>
            </w:r>
            <w:r>
              <w:rPr>
                <w:rFonts w:ascii="黑体" w:hAnsi="黑体" w:eastAsia="黑体" w:cs="Times New Roman"/>
                <w:b/>
                <w:bCs/>
                <w:spacing w:val="-2"/>
                <w:lang w:eastAsia="zh-CN"/>
              </w:rPr>
              <w:t>经济指标</w:t>
            </w:r>
          </w:p>
        </w:tc>
        <w:tc>
          <w:tcPr>
            <w:tcW w:w="2129" w:type="dxa"/>
            <w:gridSpan w:val="2"/>
            <w:vAlign w:val="center"/>
          </w:tcPr>
          <w:p>
            <w:pPr>
              <w:pStyle w:val="8"/>
              <w:ind w:left="42" w:leftChars="20"/>
              <w:jc w:val="center"/>
              <w:rPr>
                <w:rFonts w:ascii="Times New Roman" w:hAnsi="Times New Roman" w:eastAsia="黑体" w:cs="Times New Roman"/>
                <w:b/>
                <w:bCs/>
                <w:spacing w:val="-14"/>
              </w:rPr>
            </w:pPr>
            <w:r>
              <w:rPr>
                <w:rFonts w:ascii="Times New Roman" w:hAnsi="Times New Roman" w:eastAsia="黑体" w:cs="Times New Roman"/>
                <w:b/>
                <w:bCs/>
                <w:spacing w:val="-14"/>
              </w:rPr>
              <w:t>20</w:t>
            </w:r>
            <w:r>
              <w:rPr>
                <w:rFonts w:ascii="Times New Roman" w:hAnsi="Times New Roman" w:eastAsia="黑体" w:cs="Times New Roman"/>
                <w:b/>
                <w:bCs/>
                <w:spacing w:val="-14"/>
                <w:lang w:eastAsia="zh-CN"/>
              </w:rPr>
              <w:t>23</w:t>
            </w:r>
            <w:r>
              <w:rPr>
                <w:rFonts w:ascii="Times New Roman" w:hAnsi="Times New Roman" w:eastAsia="黑体" w:cs="Times New Roman"/>
                <w:b/>
                <w:bCs/>
                <w:spacing w:val="-14"/>
              </w:rPr>
              <w:t>年</w:t>
            </w:r>
          </w:p>
        </w:tc>
        <w:tc>
          <w:tcPr>
            <w:tcW w:w="2125" w:type="dxa"/>
            <w:gridSpan w:val="4"/>
            <w:vAlign w:val="center"/>
          </w:tcPr>
          <w:p>
            <w:pPr>
              <w:pStyle w:val="8"/>
              <w:ind w:left="42" w:leftChars="20"/>
              <w:jc w:val="center"/>
              <w:rPr>
                <w:rFonts w:ascii="Times New Roman" w:hAnsi="Times New Roman" w:eastAsia="黑体" w:cs="Times New Roman"/>
                <w:b/>
                <w:bCs/>
                <w:spacing w:val="-14"/>
              </w:rPr>
            </w:pPr>
            <w:r>
              <w:rPr>
                <w:rFonts w:ascii="Times New Roman" w:hAnsi="Times New Roman" w:eastAsia="黑体" w:cs="Times New Roman"/>
                <w:b/>
                <w:bCs/>
                <w:spacing w:val="-14"/>
              </w:rPr>
              <w:t>20</w:t>
            </w:r>
            <w:r>
              <w:rPr>
                <w:rFonts w:ascii="Times New Roman" w:hAnsi="Times New Roman" w:eastAsia="黑体" w:cs="Times New Roman"/>
                <w:b/>
                <w:bCs/>
                <w:spacing w:val="-14"/>
                <w:lang w:eastAsia="zh-CN"/>
              </w:rPr>
              <w:t>24</w:t>
            </w:r>
            <w:r>
              <w:rPr>
                <w:rFonts w:ascii="Times New Roman" w:hAnsi="Times New Roman" w:eastAsia="黑体" w:cs="Times New Roman"/>
                <w:b/>
                <w:bCs/>
                <w:spacing w:val="-14"/>
              </w:rPr>
              <w:t>年</w:t>
            </w:r>
          </w:p>
        </w:tc>
        <w:tc>
          <w:tcPr>
            <w:tcW w:w="2321" w:type="dxa"/>
            <w:gridSpan w:val="3"/>
            <w:vAlign w:val="center"/>
          </w:tcPr>
          <w:p>
            <w:pPr>
              <w:pStyle w:val="8"/>
              <w:ind w:left="42" w:leftChars="20"/>
              <w:jc w:val="center"/>
              <w:rPr>
                <w:rFonts w:ascii="Times New Roman" w:hAnsi="Times New Roman" w:eastAsia="黑体" w:cs="Times New Roman"/>
                <w:b/>
                <w:bCs/>
                <w:spacing w:val="-14"/>
              </w:rPr>
            </w:pPr>
            <w:r>
              <w:rPr>
                <w:rFonts w:ascii="Times New Roman" w:hAnsi="Times New Roman" w:eastAsia="黑体" w:cs="Times New Roman"/>
                <w:b/>
                <w:bCs/>
                <w:spacing w:val="-14"/>
              </w:rPr>
              <w:t>20</w:t>
            </w:r>
            <w:r>
              <w:rPr>
                <w:rFonts w:ascii="Times New Roman" w:hAnsi="Times New Roman" w:eastAsia="黑体" w:cs="Times New Roman"/>
                <w:b/>
                <w:bCs/>
                <w:spacing w:val="-14"/>
                <w:lang w:eastAsia="zh-CN"/>
              </w:rPr>
              <w:t>25</w:t>
            </w:r>
            <w:r>
              <w:rPr>
                <w:rFonts w:ascii="Times New Roman" w:hAnsi="Times New Roman" w:eastAsia="黑体" w:cs="Times New Roman"/>
                <w:b/>
                <w:bCs/>
                <w:spacing w:val="-14"/>
              </w:rPr>
              <w:t>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pPr>
              <w:pStyle w:val="8"/>
              <w:ind w:left="42" w:leftChars="20"/>
              <w:rPr>
                <w:rFonts w:hint="eastAsia" w:ascii="黑体" w:hAnsi="黑体" w:eastAsia="黑体" w:cs="Times New Roman"/>
                <w:lang w:eastAsia="zh-CN"/>
              </w:rPr>
            </w:pPr>
            <w:r>
              <w:rPr>
                <w:rFonts w:ascii="黑体" w:hAnsi="黑体" w:eastAsia="黑体" w:cs="Times New Roman"/>
                <w:spacing w:val="-3"/>
                <w:lang w:eastAsia="zh-CN"/>
              </w:rPr>
              <w:t>全口径企业数量</w:t>
            </w:r>
            <w:r>
              <w:rPr>
                <w:rFonts w:ascii="黑体" w:hAnsi="黑体" w:eastAsia="黑体" w:cs="仿宋_GB2312"/>
                <w:spacing w:val="1"/>
                <w:lang w:eastAsia="zh-CN"/>
              </w:rPr>
              <w:t>（</w:t>
            </w:r>
            <w:r>
              <w:rPr>
                <w:rFonts w:ascii="黑体" w:hAnsi="黑体" w:eastAsia="黑体" w:cs="Times New Roman"/>
                <w:spacing w:val="-3"/>
                <w:lang w:eastAsia="zh-CN"/>
              </w:rPr>
              <w:t>户</w:t>
            </w:r>
            <w:r>
              <w:rPr>
                <w:rFonts w:ascii="黑体" w:hAnsi="黑体" w:eastAsia="黑体" w:cs="仿宋_GB2312"/>
                <w:spacing w:val="1"/>
                <w:lang w:eastAsia="zh-CN"/>
              </w:rPr>
              <w:t>）</w:t>
            </w:r>
          </w:p>
        </w:tc>
        <w:tc>
          <w:tcPr>
            <w:tcW w:w="2129" w:type="dxa"/>
            <w:gridSpan w:val="2"/>
            <w:vAlign w:val="center"/>
          </w:tcPr>
          <w:p>
            <w:pPr>
              <w:ind w:left="42" w:leftChars="20"/>
              <w:jc w:val="both"/>
              <w:rPr>
                <w:rFonts w:hint="eastAsia" w:ascii="仿宋_GB2312" w:hAnsi="仿宋_GB2312" w:eastAsia="仿宋_GB2312" w:cs="仿宋_GB2312"/>
                <w:spacing w:val="1"/>
                <w:sz w:val="24"/>
                <w:szCs w:val="24"/>
                <w:lang w:eastAsia="zh-CN"/>
              </w:rPr>
            </w:pPr>
          </w:p>
        </w:tc>
        <w:tc>
          <w:tcPr>
            <w:tcW w:w="2125" w:type="dxa"/>
            <w:gridSpan w:val="4"/>
            <w:vAlign w:val="center"/>
          </w:tcPr>
          <w:p>
            <w:pPr>
              <w:ind w:left="42" w:leftChars="20"/>
              <w:jc w:val="both"/>
              <w:rPr>
                <w:rFonts w:hint="eastAsia" w:ascii="仿宋_GB2312" w:hAnsi="仿宋_GB2312" w:eastAsia="仿宋_GB2312" w:cs="仿宋_GB2312"/>
                <w:spacing w:val="1"/>
                <w:sz w:val="24"/>
                <w:szCs w:val="24"/>
                <w:lang w:eastAsia="zh-CN"/>
              </w:rPr>
            </w:pPr>
          </w:p>
        </w:tc>
        <w:tc>
          <w:tcPr>
            <w:tcW w:w="2321" w:type="dxa"/>
            <w:gridSpan w:val="3"/>
            <w:vAlign w:val="center"/>
          </w:tcPr>
          <w:p>
            <w:pPr>
              <w:ind w:left="42" w:leftChars="20"/>
              <w:rPr>
                <w:rFonts w:hint="eastAsia" w:ascii="仿宋_GB2312" w:hAnsi="仿宋_GB2312" w:eastAsia="仿宋_GB2312" w:cs="仿宋_GB2312"/>
                <w:spacing w:val="1"/>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pPr>
              <w:pStyle w:val="8"/>
              <w:ind w:left="42" w:leftChars="20"/>
              <w:rPr>
                <w:rFonts w:hint="eastAsia" w:ascii="黑体" w:hAnsi="黑体" w:eastAsia="黑体" w:cs="Times New Roman"/>
                <w:spacing w:val="-4"/>
                <w:lang w:eastAsia="zh-CN"/>
              </w:rPr>
            </w:pPr>
            <w:r>
              <w:rPr>
                <w:rFonts w:ascii="黑体" w:hAnsi="黑体" w:eastAsia="黑体" w:cs="Times New Roman"/>
                <w:spacing w:val="-4"/>
                <w:lang w:eastAsia="zh-CN"/>
              </w:rPr>
              <w:t>其中</w:t>
            </w:r>
            <w:r>
              <w:rPr>
                <w:rFonts w:hint="eastAsia" w:ascii="黑体" w:hAnsi="黑体" w:eastAsia="黑体" w:cs="Times New Roman"/>
                <w:spacing w:val="-4"/>
                <w:lang w:eastAsia="zh-CN"/>
              </w:rPr>
              <w:t>：</w:t>
            </w:r>
            <w:r>
              <w:rPr>
                <w:rFonts w:ascii="黑体" w:hAnsi="黑体" w:eastAsia="黑体" w:cs="Times New Roman"/>
                <w:spacing w:val="-4"/>
                <w:lang w:eastAsia="zh-CN"/>
              </w:rPr>
              <w:t>规上企业数量</w:t>
            </w:r>
            <w:r>
              <w:rPr>
                <w:rFonts w:ascii="黑体" w:hAnsi="黑体" w:eastAsia="黑体" w:cs="仿宋_GB2312"/>
                <w:spacing w:val="1"/>
                <w:lang w:eastAsia="zh-CN"/>
              </w:rPr>
              <w:t>（</w:t>
            </w:r>
            <w:r>
              <w:rPr>
                <w:rFonts w:ascii="黑体" w:hAnsi="黑体" w:eastAsia="黑体" w:cs="Times New Roman"/>
                <w:spacing w:val="-3"/>
                <w:lang w:eastAsia="zh-CN"/>
              </w:rPr>
              <w:t>户</w:t>
            </w:r>
            <w:r>
              <w:rPr>
                <w:rFonts w:ascii="黑体" w:hAnsi="黑体" w:eastAsia="黑体" w:cs="仿宋_GB2312"/>
                <w:spacing w:val="1"/>
                <w:lang w:eastAsia="zh-CN"/>
              </w:rPr>
              <w:t>）</w:t>
            </w:r>
          </w:p>
        </w:tc>
        <w:tc>
          <w:tcPr>
            <w:tcW w:w="2129" w:type="dxa"/>
            <w:gridSpan w:val="2"/>
            <w:vAlign w:val="center"/>
          </w:tcPr>
          <w:p>
            <w:pPr>
              <w:ind w:left="42" w:leftChars="20"/>
              <w:jc w:val="both"/>
              <w:rPr>
                <w:rFonts w:hint="eastAsia" w:ascii="仿宋_GB2312" w:hAnsi="仿宋_GB2312" w:eastAsia="仿宋_GB2312" w:cs="仿宋_GB2312"/>
                <w:spacing w:val="1"/>
                <w:sz w:val="24"/>
                <w:szCs w:val="24"/>
                <w:lang w:eastAsia="zh-CN"/>
              </w:rPr>
            </w:pPr>
          </w:p>
        </w:tc>
        <w:tc>
          <w:tcPr>
            <w:tcW w:w="2125" w:type="dxa"/>
            <w:gridSpan w:val="4"/>
            <w:vAlign w:val="center"/>
          </w:tcPr>
          <w:p>
            <w:pPr>
              <w:ind w:left="42" w:leftChars="20"/>
              <w:jc w:val="both"/>
              <w:rPr>
                <w:rFonts w:hint="eastAsia" w:ascii="仿宋_GB2312" w:hAnsi="仿宋_GB2312" w:eastAsia="仿宋_GB2312" w:cs="仿宋_GB2312"/>
                <w:spacing w:val="1"/>
                <w:sz w:val="24"/>
                <w:szCs w:val="24"/>
                <w:lang w:eastAsia="zh-CN"/>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pPr>
              <w:pStyle w:val="8"/>
              <w:ind w:left="42" w:leftChars="20"/>
              <w:rPr>
                <w:rFonts w:hint="eastAsia" w:ascii="黑体" w:hAnsi="黑体" w:eastAsia="黑体" w:cs="Times New Roman"/>
              </w:rPr>
            </w:pPr>
            <w:r>
              <w:rPr>
                <w:rFonts w:ascii="黑体" w:hAnsi="黑体" w:eastAsia="黑体" w:cs="Times New Roman"/>
                <w:spacing w:val="-4"/>
              </w:rPr>
              <w:t>营业收入</w:t>
            </w:r>
            <w:r>
              <w:rPr>
                <w:rFonts w:ascii="黑体" w:hAnsi="黑体" w:eastAsia="黑体" w:cs="仿宋_GB2312"/>
                <w:spacing w:val="1"/>
              </w:rPr>
              <w:t>（</w:t>
            </w:r>
            <w:r>
              <w:rPr>
                <w:rFonts w:ascii="黑体" w:hAnsi="黑体" w:eastAsia="黑体" w:cs="Times New Roman"/>
                <w:spacing w:val="-4"/>
              </w:rPr>
              <w:t>万元</w:t>
            </w:r>
            <w:r>
              <w:rPr>
                <w:rFonts w:ascii="黑体" w:hAnsi="黑体" w:eastAsia="黑体" w:cs="仿宋_GB2312"/>
                <w:spacing w:val="1"/>
              </w:rPr>
              <w:t>）</w:t>
            </w:r>
          </w:p>
        </w:tc>
        <w:tc>
          <w:tcPr>
            <w:tcW w:w="2129" w:type="dxa"/>
            <w:gridSpan w:val="2"/>
            <w:vAlign w:val="center"/>
          </w:tcPr>
          <w:p>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pPr>
              <w:pStyle w:val="8"/>
              <w:ind w:left="42" w:leftChars="20"/>
              <w:rPr>
                <w:rFonts w:hint="eastAsia" w:ascii="黑体" w:hAnsi="黑体" w:eastAsia="黑体" w:cs="Times New Roman"/>
                <w:spacing w:val="-4"/>
                <w:lang w:eastAsia="zh-CN"/>
              </w:rPr>
            </w:pPr>
            <w:r>
              <w:rPr>
                <w:rFonts w:ascii="黑体" w:hAnsi="黑体" w:eastAsia="黑体" w:cs="Times New Roman"/>
                <w:spacing w:val="-4"/>
                <w:lang w:eastAsia="zh-CN"/>
              </w:rPr>
              <w:t>其中</w:t>
            </w:r>
            <w:r>
              <w:rPr>
                <w:rFonts w:hint="eastAsia" w:ascii="黑体" w:hAnsi="黑体" w:eastAsia="黑体" w:cs="Times New Roman"/>
                <w:spacing w:val="-4"/>
                <w:lang w:eastAsia="zh-CN"/>
              </w:rPr>
              <w:t>：</w:t>
            </w:r>
            <w:r>
              <w:rPr>
                <w:rFonts w:ascii="黑体" w:hAnsi="黑体" w:eastAsia="黑体" w:cs="Times New Roman"/>
                <w:spacing w:val="-4"/>
                <w:lang w:eastAsia="zh-CN"/>
              </w:rPr>
              <w:t>规上营收</w:t>
            </w:r>
            <w:r>
              <w:rPr>
                <w:rFonts w:ascii="黑体" w:hAnsi="黑体" w:eastAsia="黑体" w:cs="仿宋_GB2312"/>
                <w:spacing w:val="1"/>
                <w:lang w:eastAsia="zh-CN"/>
              </w:rPr>
              <w:t>（</w:t>
            </w:r>
            <w:r>
              <w:rPr>
                <w:rFonts w:ascii="黑体" w:hAnsi="黑体" w:eastAsia="黑体" w:cs="Times New Roman"/>
                <w:spacing w:val="-4"/>
                <w:lang w:eastAsia="zh-CN"/>
              </w:rPr>
              <w:t>万元</w:t>
            </w:r>
            <w:r>
              <w:rPr>
                <w:rFonts w:ascii="黑体" w:hAnsi="黑体" w:eastAsia="黑体" w:cs="仿宋_GB2312"/>
                <w:spacing w:val="1"/>
                <w:lang w:eastAsia="zh-CN"/>
              </w:rPr>
              <w:t>）</w:t>
            </w:r>
          </w:p>
        </w:tc>
        <w:tc>
          <w:tcPr>
            <w:tcW w:w="2129" w:type="dxa"/>
            <w:gridSpan w:val="2"/>
            <w:vAlign w:val="center"/>
          </w:tcPr>
          <w:p>
            <w:pPr>
              <w:ind w:left="42" w:leftChars="20"/>
              <w:jc w:val="both"/>
              <w:rPr>
                <w:rFonts w:hint="eastAsia" w:ascii="仿宋_GB2312" w:hAnsi="仿宋_GB2312" w:eastAsia="仿宋_GB2312" w:cs="仿宋_GB2312"/>
                <w:spacing w:val="1"/>
                <w:sz w:val="24"/>
                <w:szCs w:val="24"/>
                <w:lang w:eastAsia="zh-CN"/>
              </w:rPr>
            </w:pPr>
          </w:p>
        </w:tc>
        <w:tc>
          <w:tcPr>
            <w:tcW w:w="2125" w:type="dxa"/>
            <w:gridSpan w:val="4"/>
            <w:vAlign w:val="center"/>
          </w:tcPr>
          <w:p>
            <w:pPr>
              <w:ind w:left="42" w:leftChars="20"/>
              <w:jc w:val="both"/>
              <w:rPr>
                <w:rFonts w:hint="eastAsia" w:ascii="仿宋_GB2312" w:hAnsi="仿宋_GB2312" w:eastAsia="仿宋_GB2312" w:cs="仿宋_GB2312"/>
                <w:spacing w:val="1"/>
                <w:sz w:val="24"/>
                <w:szCs w:val="24"/>
                <w:lang w:eastAsia="zh-CN"/>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pPr>
              <w:pStyle w:val="8"/>
              <w:ind w:left="42" w:leftChars="20"/>
              <w:rPr>
                <w:rFonts w:hint="eastAsia" w:ascii="黑体" w:hAnsi="黑体" w:eastAsia="黑体" w:cs="Times New Roman"/>
                <w:spacing w:val="-1"/>
                <w:lang w:eastAsia="zh-CN"/>
              </w:rPr>
            </w:pPr>
            <w:r>
              <w:rPr>
                <w:rFonts w:ascii="黑体" w:hAnsi="黑体" w:eastAsia="黑体" w:cs="Times New Roman"/>
                <w:spacing w:val="-1"/>
                <w:lang w:eastAsia="zh-CN"/>
              </w:rPr>
              <w:t>工业总产值</w:t>
            </w:r>
            <w:r>
              <w:rPr>
                <w:rFonts w:ascii="黑体" w:hAnsi="黑体" w:eastAsia="黑体" w:cs="仿宋_GB2312"/>
                <w:spacing w:val="1"/>
              </w:rPr>
              <w:t>（</w:t>
            </w:r>
            <w:r>
              <w:rPr>
                <w:rFonts w:ascii="黑体" w:hAnsi="黑体" w:eastAsia="黑体" w:cs="Times New Roman"/>
                <w:spacing w:val="-4"/>
              </w:rPr>
              <w:t>万元</w:t>
            </w:r>
            <w:r>
              <w:rPr>
                <w:rFonts w:ascii="黑体" w:hAnsi="黑体" w:eastAsia="黑体" w:cs="仿宋_GB2312"/>
                <w:spacing w:val="1"/>
              </w:rPr>
              <w:t>）</w:t>
            </w:r>
          </w:p>
        </w:tc>
        <w:tc>
          <w:tcPr>
            <w:tcW w:w="2129" w:type="dxa"/>
            <w:gridSpan w:val="2"/>
            <w:vAlign w:val="center"/>
          </w:tcPr>
          <w:p>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pPr>
              <w:pStyle w:val="8"/>
              <w:ind w:left="42" w:leftChars="20"/>
              <w:rPr>
                <w:rFonts w:hint="eastAsia" w:ascii="黑体" w:hAnsi="黑体" w:eastAsia="黑体" w:cs="Times New Roman"/>
                <w:spacing w:val="-1"/>
                <w:lang w:eastAsia="zh-CN"/>
              </w:rPr>
            </w:pPr>
            <w:r>
              <w:rPr>
                <w:rFonts w:ascii="黑体" w:hAnsi="黑体" w:eastAsia="黑体" w:cs="Times New Roman"/>
                <w:spacing w:val="-4"/>
                <w:lang w:eastAsia="zh-CN"/>
              </w:rPr>
              <w:t>其中</w:t>
            </w:r>
            <w:r>
              <w:rPr>
                <w:rFonts w:hint="eastAsia" w:ascii="黑体" w:hAnsi="黑体" w:eastAsia="黑体" w:cs="Times New Roman"/>
                <w:spacing w:val="-4"/>
                <w:lang w:eastAsia="zh-CN"/>
              </w:rPr>
              <w:t>：</w:t>
            </w:r>
            <w:r>
              <w:rPr>
                <w:rFonts w:ascii="黑体" w:hAnsi="黑体" w:eastAsia="黑体" w:cs="Times New Roman"/>
                <w:spacing w:val="-4"/>
                <w:lang w:eastAsia="zh-CN"/>
              </w:rPr>
              <w:t>规上</w:t>
            </w:r>
            <w:r>
              <w:rPr>
                <w:rFonts w:ascii="黑体" w:hAnsi="黑体" w:eastAsia="黑体" w:cs="Times New Roman"/>
                <w:spacing w:val="-1"/>
                <w:lang w:eastAsia="zh-CN"/>
              </w:rPr>
              <w:t>总产值</w:t>
            </w:r>
            <w:r>
              <w:rPr>
                <w:rFonts w:ascii="Times New Roman" w:hAnsi="Times New Roman" w:eastAsia="黑体" w:cs="Times New Roman"/>
                <w:spacing w:val="-14"/>
                <w:lang w:eastAsia="zh-CN"/>
              </w:rPr>
              <w:t>（</w:t>
            </w:r>
            <w:r>
              <w:rPr>
                <w:rFonts w:ascii="黑体" w:hAnsi="黑体" w:eastAsia="黑体" w:cs="Times New Roman"/>
                <w:spacing w:val="-4"/>
                <w:lang w:eastAsia="zh-CN"/>
              </w:rPr>
              <w:t>万元</w:t>
            </w:r>
            <w:r>
              <w:rPr>
                <w:rFonts w:ascii="Times New Roman" w:hAnsi="Times New Roman" w:eastAsia="黑体" w:cs="Times New Roman"/>
                <w:spacing w:val="-14"/>
                <w:lang w:eastAsia="zh-CN"/>
              </w:rPr>
              <w:t>）</w:t>
            </w:r>
          </w:p>
        </w:tc>
        <w:tc>
          <w:tcPr>
            <w:tcW w:w="2129" w:type="dxa"/>
            <w:gridSpan w:val="2"/>
            <w:vAlign w:val="center"/>
          </w:tcPr>
          <w:p>
            <w:pPr>
              <w:ind w:left="42" w:leftChars="20"/>
              <w:jc w:val="both"/>
              <w:rPr>
                <w:rFonts w:hint="eastAsia" w:ascii="仿宋_GB2312" w:hAnsi="仿宋_GB2312" w:eastAsia="仿宋_GB2312" w:cs="仿宋_GB2312"/>
                <w:spacing w:val="1"/>
                <w:sz w:val="24"/>
                <w:szCs w:val="24"/>
                <w:lang w:eastAsia="zh-CN"/>
              </w:rPr>
            </w:pPr>
          </w:p>
        </w:tc>
        <w:tc>
          <w:tcPr>
            <w:tcW w:w="2125" w:type="dxa"/>
            <w:gridSpan w:val="4"/>
            <w:vAlign w:val="center"/>
          </w:tcPr>
          <w:p>
            <w:pPr>
              <w:ind w:left="42" w:leftChars="20"/>
              <w:jc w:val="both"/>
              <w:rPr>
                <w:rFonts w:hint="eastAsia" w:ascii="仿宋_GB2312" w:hAnsi="仿宋_GB2312" w:eastAsia="仿宋_GB2312" w:cs="仿宋_GB2312"/>
                <w:spacing w:val="1"/>
                <w:sz w:val="24"/>
                <w:szCs w:val="24"/>
                <w:lang w:eastAsia="zh-CN"/>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pPr>
              <w:pStyle w:val="8"/>
              <w:ind w:left="42" w:leftChars="20"/>
              <w:rPr>
                <w:rFonts w:hint="eastAsia" w:ascii="黑体" w:hAnsi="黑体" w:eastAsia="黑体" w:cs="Times New Roman"/>
                <w:spacing w:val="-1"/>
                <w:lang w:eastAsia="zh-CN"/>
              </w:rPr>
            </w:pPr>
            <w:r>
              <w:rPr>
                <w:rFonts w:ascii="黑体" w:hAnsi="黑体" w:eastAsia="黑体" w:cs="Times New Roman"/>
                <w:spacing w:val="-3"/>
              </w:rPr>
              <w:t>工业增加值（万元）</w:t>
            </w:r>
          </w:p>
        </w:tc>
        <w:tc>
          <w:tcPr>
            <w:tcW w:w="2129" w:type="dxa"/>
            <w:gridSpan w:val="2"/>
            <w:vAlign w:val="center"/>
          </w:tcPr>
          <w:p>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pPr>
              <w:pStyle w:val="8"/>
              <w:ind w:left="42" w:leftChars="20"/>
              <w:rPr>
                <w:rFonts w:hint="eastAsia" w:ascii="黑体" w:hAnsi="黑体" w:eastAsia="黑体" w:cs="Times New Roman"/>
                <w:spacing w:val="-1"/>
                <w:lang w:eastAsia="zh-CN"/>
              </w:rPr>
            </w:pPr>
            <w:r>
              <w:rPr>
                <w:rFonts w:ascii="黑体" w:hAnsi="黑体" w:eastAsia="黑体" w:cs="Times New Roman"/>
                <w:spacing w:val="-4"/>
                <w:lang w:eastAsia="zh-CN"/>
              </w:rPr>
              <w:t>其中</w:t>
            </w:r>
            <w:r>
              <w:rPr>
                <w:rFonts w:hint="eastAsia" w:ascii="黑体" w:hAnsi="黑体" w:eastAsia="黑体" w:cs="Times New Roman"/>
                <w:spacing w:val="-4"/>
                <w:lang w:eastAsia="zh-CN"/>
              </w:rPr>
              <w:t>：</w:t>
            </w:r>
            <w:r>
              <w:rPr>
                <w:rFonts w:ascii="黑体" w:hAnsi="黑体" w:eastAsia="黑体" w:cs="Times New Roman"/>
                <w:spacing w:val="-4"/>
                <w:lang w:eastAsia="zh-CN"/>
              </w:rPr>
              <w:t>规上</w:t>
            </w:r>
            <w:r>
              <w:rPr>
                <w:rFonts w:ascii="黑体" w:hAnsi="黑体" w:eastAsia="黑体" w:cs="Times New Roman"/>
                <w:spacing w:val="-3"/>
                <w:lang w:eastAsia="zh-CN"/>
              </w:rPr>
              <w:t>增加值</w:t>
            </w:r>
            <w:r>
              <w:rPr>
                <w:rFonts w:ascii="Times New Roman" w:hAnsi="Times New Roman" w:eastAsia="黑体" w:cs="Times New Roman"/>
                <w:spacing w:val="-14"/>
                <w:lang w:eastAsia="zh-CN"/>
              </w:rPr>
              <w:t>（</w:t>
            </w:r>
            <w:r>
              <w:rPr>
                <w:rFonts w:ascii="黑体" w:hAnsi="黑体" w:eastAsia="黑体" w:cs="Times New Roman"/>
                <w:spacing w:val="-4"/>
                <w:lang w:eastAsia="zh-CN"/>
              </w:rPr>
              <w:t>万元</w:t>
            </w:r>
            <w:r>
              <w:rPr>
                <w:rFonts w:ascii="Times New Roman" w:hAnsi="Times New Roman" w:eastAsia="黑体" w:cs="Times New Roman"/>
                <w:spacing w:val="-14"/>
                <w:lang w:eastAsia="zh-CN"/>
              </w:rPr>
              <w:t>）</w:t>
            </w:r>
          </w:p>
        </w:tc>
        <w:tc>
          <w:tcPr>
            <w:tcW w:w="2129" w:type="dxa"/>
            <w:gridSpan w:val="2"/>
            <w:vAlign w:val="center"/>
          </w:tcPr>
          <w:p>
            <w:pPr>
              <w:ind w:left="42" w:leftChars="20"/>
              <w:jc w:val="both"/>
              <w:rPr>
                <w:rFonts w:hint="eastAsia" w:ascii="仿宋_GB2312" w:hAnsi="仿宋_GB2312" w:eastAsia="仿宋_GB2312" w:cs="仿宋_GB2312"/>
                <w:spacing w:val="1"/>
                <w:sz w:val="24"/>
                <w:szCs w:val="24"/>
                <w:lang w:eastAsia="zh-CN"/>
              </w:rPr>
            </w:pPr>
          </w:p>
        </w:tc>
        <w:tc>
          <w:tcPr>
            <w:tcW w:w="2125" w:type="dxa"/>
            <w:gridSpan w:val="4"/>
            <w:vAlign w:val="center"/>
          </w:tcPr>
          <w:p>
            <w:pPr>
              <w:ind w:left="42" w:leftChars="20"/>
              <w:jc w:val="both"/>
              <w:rPr>
                <w:rFonts w:hint="eastAsia" w:ascii="仿宋_GB2312" w:hAnsi="仿宋_GB2312" w:eastAsia="仿宋_GB2312" w:cs="仿宋_GB2312"/>
                <w:spacing w:val="1"/>
                <w:sz w:val="24"/>
                <w:szCs w:val="24"/>
                <w:lang w:eastAsia="zh-CN"/>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pPr>
              <w:pStyle w:val="8"/>
              <w:ind w:left="42" w:leftChars="20"/>
              <w:rPr>
                <w:rFonts w:hint="eastAsia" w:ascii="黑体" w:hAnsi="黑体" w:eastAsia="黑体" w:cs="Times New Roman"/>
                <w:lang w:eastAsia="zh-CN"/>
              </w:rPr>
            </w:pPr>
            <w:r>
              <w:rPr>
                <w:rFonts w:ascii="黑体" w:hAnsi="黑体" w:eastAsia="黑体" w:cs="Times New Roman"/>
                <w:spacing w:val="-1"/>
                <w:lang w:eastAsia="zh-CN"/>
              </w:rPr>
              <w:t>工业总产值</w:t>
            </w:r>
            <w:r>
              <w:rPr>
                <w:rFonts w:ascii="黑体" w:hAnsi="黑体" w:eastAsia="黑体" w:cs="Times New Roman"/>
                <w:spacing w:val="-8"/>
                <w:lang w:eastAsia="zh-CN"/>
              </w:rPr>
              <w:t>占地区总产值</w:t>
            </w:r>
            <w:r>
              <w:rPr>
                <w:rFonts w:ascii="黑体" w:hAnsi="黑体" w:eastAsia="黑体" w:cs="Times New Roman"/>
                <w:lang w:eastAsia="zh-CN"/>
              </w:rPr>
              <w:t>比重</w:t>
            </w:r>
            <w:r>
              <w:rPr>
                <w:rFonts w:ascii="黑体" w:hAnsi="黑体" w:eastAsia="黑体" w:cs="Times New Roman"/>
                <w:spacing w:val="-8"/>
                <w:lang w:eastAsia="zh-CN"/>
              </w:rPr>
              <w:t>（%）</w:t>
            </w:r>
          </w:p>
        </w:tc>
        <w:tc>
          <w:tcPr>
            <w:tcW w:w="2129" w:type="dxa"/>
            <w:gridSpan w:val="2"/>
            <w:vAlign w:val="center"/>
          </w:tcPr>
          <w:p>
            <w:pPr>
              <w:ind w:left="42" w:leftChars="20"/>
              <w:jc w:val="both"/>
              <w:rPr>
                <w:rFonts w:hint="eastAsia" w:ascii="仿宋_GB2312" w:hAnsi="仿宋_GB2312" w:eastAsia="仿宋_GB2312" w:cs="仿宋_GB2312"/>
                <w:spacing w:val="1"/>
                <w:sz w:val="24"/>
                <w:szCs w:val="24"/>
                <w:lang w:eastAsia="zh-CN"/>
              </w:rPr>
            </w:pPr>
          </w:p>
        </w:tc>
        <w:tc>
          <w:tcPr>
            <w:tcW w:w="2125" w:type="dxa"/>
            <w:gridSpan w:val="4"/>
            <w:vAlign w:val="center"/>
          </w:tcPr>
          <w:p>
            <w:pPr>
              <w:ind w:left="42" w:leftChars="20"/>
              <w:jc w:val="both"/>
              <w:rPr>
                <w:rFonts w:hint="eastAsia" w:ascii="仿宋_GB2312" w:hAnsi="仿宋_GB2312" w:eastAsia="仿宋_GB2312" w:cs="仿宋_GB2312"/>
                <w:spacing w:val="1"/>
                <w:sz w:val="24"/>
                <w:szCs w:val="24"/>
                <w:lang w:eastAsia="zh-CN"/>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pPr>
              <w:pStyle w:val="8"/>
              <w:ind w:left="42" w:leftChars="20"/>
              <w:rPr>
                <w:rFonts w:hint="eastAsia" w:ascii="黑体" w:hAnsi="黑体" w:eastAsia="黑体" w:cs="Times New Roman"/>
                <w:lang w:eastAsia="zh-CN"/>
              </w:rPr>
            </w:pPr>
            <w:r>
              <w:rPr>
                <w:rFonts w:ascii="黑体" w:hAnsi="黑体" w:eastAsia="黑体" w:cs="Times New Roman"/>
                <w:spacing w:val="-1"/>
                <w:lang w:eastAsia="zh-CN"/>
              </w:rPr>
              <w:t>工业增加值</w:t>
            </w:r>
            <w:r>
              <w:rPr>
                <w:rFonts w:ascii="黑体" w:hAnsi="黑体" w:eastAsia="黑体" w:cs="Times New Roman"/>
                <w:spacing w:val="-8"/>
                <w:lang w:eastAsia="zh-CN"/>
              </w:rPr>
              <w:t>占地区总增加值比重（%）</w:t>
            </w:r>
          </w:p>
        </w:tc>
        <w:tc>
          <w:tcPr>
            <w:tcW w:w="2129" w:type="dxa"/>
            <w:gridSpan w:val="2"/>
            <w:vAlign w:val="center"/>
          </w:tcPr>
          <w:p>
            <w:pPr>
              <w:ind w:left="42" w:leftChars="20"/>
              <w:jc w:val="both"/>
              <w:rPr>
                <w:rFonts w:hint="eastAsia" w:ascii="仿宋_GB2312" w:hAnsi="仿宋_GB2312" w:eastAsia="仿宋_GB2312" w:cs="仿宋_GB2312"/>
                <w:spacing w:val="1"/>
                <w:sz w:val="24"/>
                <w:szCs w:val="24"/>
                <w:lang w:eastAsia="zh-CN"/>
              </w:rPr>
            </w:pPr>
          </w:p>
        </w:tc>
        <w:tc>
          <w:tcPr>
            <w:tcW w:w="2125" w:type="dxa"/>
            <w:gridSpan w:val="4"/>
            <w:vAlign w:val="center"/>
          </w:tcPr>
          <w:p>
            <w:pPr>
              <w:ind w:left="42" w:leftChars="20"/>
              <w:jc w:val="both"/>
              <w:rPr>
                <w:rFonts w:hint="eastAsia" w:ascii="仿宋_GB2312" w:hAnsi="仿宋_GB2312" w:eastAsia="仿宋_GB2312" w:cs="仿宋_GB2312"/>
                <w:spacing w:val="1"/>
                <w:sz w:val="24"/>
                <w:szCs w:val="24"/>
                <w:lang w:eastAsia="zh-CN"/>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pPr>
              <w:pStyle w:val="8"/>
              <w:ind w:left="42" w:leftChars="20"/>
              <w:rPr>
                <w:rFonts w:hint="eastAsia" w:ascii="黑体" w:hAnsi="黑体" w:eastAsia="黑体" w:cs="Times New Roman"/>
                <w:spacing w:val="-3"/>
              </w:rPr>
            </w:pPr>
            <w:r>
              <w:rPr>
                <w:rFonts w:ascii="黑体" w:hAnsi="黑体" w:eastAsia="黑体" w:cs="Times New Roman"/>
                <w:spacing w:val="-3"/>
                <w:lang w:eastAsia="zh-CN"/>
              </w:rPr>
              <w:t>出口额</w:t>
            </w:r>
            <w:r>
              <w:rPr>
                <w:rFonts w:ascii="黑体" w:hAnsi="黑体" w:eastAsia="黑体" w:cs="Times New Roman"/>
                <w:spacing w:val="-3"/>
              </w:rPr>
              <w:t>（万元）</w:t>
            </w:r>
          </w:p>
        </w:tc>
        <w:tc>
          <w:tcPr>
            <w:tcW w:w="2129" w:type="dxa"/>
            <w:gridSpan w:val="2"/>
            <w:vAlign w:val="center"/>
          </w:tcPr>
          <w:p>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pPr>
              <w:pStyle w:val="8"/>
              <w:ind w:left="42" w:leftChars="20"/>
              <w:rPr>
                <w:rFonts w:hint="eastAsia" w:ascii="黑体" w:hAnsi="黑体" w:eastAsia="黑体" w:cs="Times New Roman"/>
              </w:rPr>
            </w:pPr>
            <w:r>
              <w:rPr>
                <w:rFonts w:ascii="黑体" w:hAnsi="黑体" w:eastAsia="黑体" w:cs="Times New Roman"/>
                <w:spacing w:val="-3"/>
              </w:rPr>
              <w:t>利润总额（万元）</w:t>
            </w:r>
          </w:p>
        </w:tc>
        <w:tc>
          <w:tcPr>
            <w:tcW w:w="2129" w:type="dxa"/>
            <w:gridSpan w:val="2"/>
            <w:vAlign w:val="center"/>
          </w:tcPr>
          <w:p>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pPr>
              <w:pStyle w:val="8"/>
              <w:ind w:left="42" w:leftChars="20"/>
              <w:rPr>
                <w:rFonts w:hint="eastAsia" w:ascii="黑体" w:hAnsi="黑体" w:eastAsia="黑体" w:cs="Times New Roman"/>
              </w:rPr>
            </w:pPr>
            <w:r>
              <w:rPr>
                <w:rFonts w:ascii="黑体" w:hAnsi="黑体" w:eastAsia="黑体" w:cs="Times New Roman"/>
                <w:spacing w:val="-2"/>
              </w:rPr>
              <w:t>应交所得税（万元）</w:t>
            </w:r>
          </w:p>
        </w:tc>
        <w:tc>
          <w:tcPr>
            <w:tcW w:w="2129" w:type="dxa"/>
            <w:gridSpan w:val="2"/>
            <w:vAlign w:val="center"/>
          </w:tcPr>
          <w:p>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pPr>
              <w:pStyle w:val="8"/>
              <w:ind w:left="42" w:leftChars="20"/>
              <w:rPr>
                <w:rFonts w:hint="eastAsia" w:ascii="黑体" w:hAnsi="黑体" w:eastAsia="黑体" w:cs="Times New Roman"/>
              </w:rPr>
            </w:pPr>
            <w:r>
              <w:rPr>
                <w:rFonts w:ascii="黑体" w:hAnsi="黑体" w:eastAsia="黑体" w:cs="Times New Roman"/>
                <w:spacing w:val="-2"/>
              </w:rPr>
              <w:t>应交增值税（万元）</w:t>
            </w:r>
          </w:p>
        </w:tc>
        <w:tc>
          <w:tcPr>
            <w:tcW w:w="2129" w:type="dxa"/>
            <w:gridSpan w:val="2"/>
            <w:vAlign w:val="center"/>
          </w:tcPr>
          <w:p>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pPr>
              <w:pStyle w:val="8"/>
              <w:ind w:left="42" w:leftChars="20"/>
              <w:rPr>
                <w:rFonts w:hint="eastAsia" w:ascii="黑体" w:hAnsi="黑体" w:eastAsia="黑体" w:cs="Times New Roman"/>
                <w:spacing w:val="-2"/>
                <w:lang w:eastAsia="zh-CN"/>
              </w:rPr>
            </w:pPr>
            <w:r>
              <w:rPr>
                <w:rFonts w:ascii="黑体" w:hAnsi="黑体" w:eastAsia="黑体" w:cs="Times New Roman"/>
                <w:spacing w:val="-3"/>
              </w:rPr>
              <w:t>资产总计（万元）</w:t>
            </w:r>
          </w:p>
        </w:tc>
        <w:tc>
          <w:tcPr>
            <w:tcW w:w="2129" w:type="dxa"/>
            <w:gridSpan w:val="2"/>
            <w:vAlign w:val="center"/>
          </w:tcPr>
          <w:p>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pPr>
              <w:pStyle w:val="8"/>
              <w:ind w:left="42" w:leftChars="20"/>
              <w:rPr>
                <w:rFonts w:hint="eastAsia" w:ascii="黑体" w:hAnsi="黑体" w:eastAsia="黑体" w:cs="Times New Roman"/>
                <w:spacing w:val="-2"/>
              </w:rPr>
            </w:pPr>
            <w:r>
              <w:rPr>
                <w:rFonts w:ascii="黑体" w:hAnsi="黑体" w:eastAsia="黑体" w:cs="Times New Roman"/>
                <w:spacing w:val="-2"/>
                <w:lang w:eastAsia="zh-CN"/>
              </w:rPr>
              <w:t>新增投资额</w:t>
            </w:r>
            <w:r>
              <w:rPr>
                <w:rFonts w:ascii="黑体" w:hAnsi="黑体" w:eastAsia="黑体" w:cs="Times New Roman"/>
                <w:spacing w:val="-2"/>
              </w:rPr>
              <w:t>（万元）</w:t>
            </w:r>
          </w:p>
        </w:tc>
        <w:tc>
          <w:tcPr>
            <w:tcW w:w="2129" w:type="dxa"/>
            <w:gridSpan w:val="2"/>
            <w:vAlign w:val="center"/>
          </w:tcPr>
          <w:p>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pPr>
              <w:pStyle w:val="8"/>
              <w:ind w:left="42" w:leftChars="20"/>
              <w:rPr>
                <w:rFonts w:hint="eastAsia" w:ascii="黑体" w:hAnsi="黑体" w:eastAsia="黑体" w:cs="Times New Roman"/>
                <w:spacing w:val="-2"/>
                <w:lang w:eastAsia="zh-CN"/>
              </w:rPr>
            </w:pPr>
            <w:r>
              <w:rPr>
                <w:rFonts w:ascii="黑体" w:hAnsi="黑体" w:eastAsia="黑体" w:cs="Times New Roman"/>
                <w:spacing w:val="-2"/>
                <w:lang w:eastAsia="zh-CN"/>
              </w:rPr>
              <w:t>从业人员数量（人）</w:t>
            </w:r>
          </w:p>
        </w:tc>
        <w:tc>
          <w:tcPr>
            <w:tcW w:w="2129" w:type="dxa"/>
            <w:gridSpan w:val="2"/>
            <w:vAlign w:val="center"/>
          </w:tcPr>
          <w:p>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2977" w:type="dxa"/>
            <w:gridSpan w:val="3"/>
            <w:vAlign w:val="center"/>
          </w:tcPr>
          <w:p>
            <w:pPr>
              <w:pStyle w:val="8"/>
              <w:ind w:left="42" w:leftChars="20"/>
              <w:rPr>
                <w:rFonts w:hint="eastAsia" w:ascii="黑体" w:hAnsi="黑体" w:eastAsia="黑体" w:cs="Times New Roman"/>
                <w:spacing w:val="-2"/>
                <w:lang w:eastAsia="zh-CN"/>
              </w:rPr>
            </w:pPr>
            <w:r>
              <w:rPr>
                <w:rFonts w:ascii="黑体" w:hAnsi="黑体" w:eastAsia="黑体" w:cs="Times New Roman"/>
                <w:spacing w:val="-2"/>
                <w:lang w:eastAsia="zh-CN"/>
              </w:rPr>
              <w:t>带动就业人员数量（人）</w:t>
            </w:r>
          </w:p>
        </w:tc>
        <w:tc>
          <w:tcPr>
            <w:tcW w:w="2129" w:type="dxa"/>
            <w:gridSpan w:val="2"/>
            <w:vAlign w:val="center"/>
          </w:tcPr>
          <w:p>
            <w:pPr>
              <w:ind w:left="42" w:leftChars="20"/>
              <w:jc w:val="both"/>
              <w:rPr>
                <w:rFonts w:hint="eastAsia" w:ascii="仿宋_GB2312" w:hAnsi="仿宋_GB2312" w:eastAsia="仿宋_GB2312" w:cs="仿宋_GB2312"/>
                <w:spacing w:val="1"/>
                <w:sz w:val="24"/>
                <w:szCs w:val="24"/>
                <w:lang w:eastAsia="zh-CN"/>
              </w:rPr>
            </w:pPr>
          </w:p>
        </w:tc>
        <w:tc>
          <w:tcPr>
            <w:tcW w:w="2125" w:type="dxa"/>
            <w:gridSpan w:val="4"/>
            <w:vAlign w:val="center"/>
          </w:tcPr>
          <w:p>
            <w:pPr>
              <w:ind w:left="42" w:leftChars="20"/>
              <w:jc w:val="both"/>
              <w:rPr>
                <w:rFonts w:hint="eastAsia" w:ascii="仿宋_GB2312" w:hAnsi="仿宋_GB2312" w:eastAsia="仿宋_GB2312" w:cs="仿宋_GB2312"/>
                <w:spacing w:val="1"/>
                <w:sz w:val="24"/>
                <w:szCs w:val="24"/>
                <w:lang w:eastAsia="zh-CN"/>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523" w:type="dxa"/>
            <w:vMerge w:val="restart"/>
            <w:tcBorders>
              <w:bottom w:val="nil"/>
            </w:tcBorders>
            <w:textDirection w:val="tbRlV"/>
            <w:vAlign w:val="center"/>
          </w:tcPr>
          <w:p>
            <w:pPr>
              <w:pStyle w:val="8"/>
              <w:ind w:left="42" w:leftChars="20"/>
              <w:rPr>
                <w:rFonts w:hint="eastAsia" w:ascii="黑体" w:hAnsi="黑体" w:eastAsia="黑体" w:cs="Times New Roman"/>
              </w:rPr>
            </w:pPr>
            <w:r>
              <w:rPr>
                <w:rFonts w:ascii="黑体" w:hAnsi="黑体" w:eastAsia="黑体" w:cs="Times New Roman"/>
                <w:spacing w:val="26"/>
              </w:rPr>
              <w:t>特色产品产量</w:t>
            </w:r>
          </w:p>
        </w:tc>
        <w:tc>
          <w:tcPr>
            <w:tcW w:w="2454" w:type="dxa"/>
            <w:gridSpan w:val="2"/>
            <w:vAlign w:val="center"/>
          </w:tcPr>
          <w:p>
            <w:pPr>
              <w:pStyle w:val="8"/>
              <w:ind w:left="42" w:leftChars="20"/>
              <w:rPr>
                <w:rFonts w:hint="eastAsia" w:ascii="黑体" w:hAnsi="黑体" w:eastAsia="黑体" w:cs="Times New Roman"/>
                <w:lang w:eastAsia="zh-CN"/>
              </w:rPr>
            </w:pPr>
            <w:r>
              <w:rPr>
                <w:rFonts w:ascii="黑体" w:hAnsi="黑体" w:eastAsia="黑体" w:cs="Times New Roman"/>
                <w:spacing w:val="-2"/>
                <w:lang w:eastAsia="zh-CN"/>
              </w:rPr>
              <w:t>产品名称</w:t>
            </w:r>
          </w:p>
          <w:p>
            <w:pPr>
              <w:pStyle w:val="8"/>
              <w:ind w:left="42" w:leftChars="20"/>
              <w:rPr>
                <w:rFonts w:hint="eastAsia" w:ascii="黑体" w:hAnsi="黑体" w:eastAsia="黑体" w:cs="Times New Roman"/>
                <w:sz w:val="19"/>
                <w:szCs w:val="19"/>
                <w:lang w:eastAsia="zh-CN"/>
              </w:rPr>
            </w:pPr>
            <w:r>
              <w:rPr>
                <w:rFonts w:ascii="黑体" w:hAnsi="黑体" w:eastAsia="黑体" w:cs="Times New Roman"/>
                <w:spacing w:val="-2"/>
                <w:sz w:val="19"/>
                <w:szCs w:val="19"/>
                <w:lang w:eastAsia="zh-CN"/>
              </w:rPr>
              <w:t>（万米/万吨/</w:t>
            </w:r>
            <w:r>
              <w:rPr>
                <w:rFonts w:hint="eastAsia" w:ascii="黑体" w:hAnsi="黑体" w:eastAsia="黑体" w:cs="Times New Roman"/>
                <w:spacing w:val="-2"/>
                <w:sz w:val="19"/>
                <w:szCs w:val="19"/>
                <w:lang w:eastAsia="zh-CN"/>
              </w:rPr>
              <w:t>万</w:t>
            </w:r>
            <w:r>
              <w:rPr>
                <w:rFonts w:ascii="黑体" w:hAnsi="黑体" w:eastAsia="黑体" w:cs="Times New Roman"/>
                <w:spacing w:val="-2"/>
                <w:sz w:val="19"/>
                <w:szCs w:val="19"/>
                <w:lang w:eastAsia="zh-CN"/>
              </w:rPr>
              <w:t>件）</w:t>
            </w:r>
          </w:p>
        </w:tc>
        <w:tc>
          <w:tcPr>
            <w:tcW w:w="2129" w:type="dxa"/>
            <w:gridSpan w:val="2"/>
            <w:vAlign w:val="center"/>
          </w:tcPr>
          <w:p>
            <w:pPr>
              <w:ind w:left="42" w:leftChars="20"/>
              <w:jc w:val="both"/>
              <w:rPr>
                <w:rFonts w:hint="eastAsia" w:ascii="仿宋_GB2312" w:hAnsi="仿宋_GB2312" w:eastAsia="仿宋_GB2312" w:cs="仿宋_GB2312"/>
                <w:spacing w:val="1"/>
                <w:sz w:val="24"/>
                <w:szCs w:val="24"/>
                <w:lang w:eastAsia="zh-CN"/>
              </w:rPr>
            </w:pPr>
          </w:p>
        </w:tc>
        <w:tc>
          <w:tcPr>
            <w:tcW w:w="2125" w:type="dxa"/>
            <w:gridSpan w:val="4"/>
            <w:vAlign w:val="center"/>
          </w:tcPr>
          <w:p>
            <w:pPr>
              <w:ind w:left="42" w:leftChars="20"/>
              <w:jc w:val="both"/>
              <w:rPr>
                <w:rFonts w:hint="eastAsia" w:ascii="仿宋_GB2312" w:hAnsi="仿宋_GB2312" w:eastAsia="仿宋_GB2312" w:cs="仿宋_GB2312"/>
                <w:spacing w:val="1"/>
                <w:sz w:val="24"/>
                <w:szCs w:val="24"/>
                <w:lang w:eastAsia="zh-CN"/>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523" w:type="dxa"/>
            <w:vMerge w:val="continue"/>
            <w:tcBorders>
              <w:top w:val="nil"/>
              <w:bottom w:val="nil"/>
            </w:tcBorders>
            <w:textDirection w:val="tbRlV"/>
            <w:vAlign w:val="center"/>
          </w:tcPr>
          <w:p>
            <w:pPr>
              <w:ind w:left="42" w:leftChars="20"/>
              <w:rPr>
                <w:rFonts w:hint="eastAsia" w:ascii="黑体" w:hAnsi="黑体" w:eastAsia="黑体" w:cs="Times New Roman"/>
                <w:lang w:eastAsia="zh-CN"/>
              </w:rPr>
            </w:pPr>
          </w:p>
        </w:tc>
        <w:tc>
          <w:tcPr>
            <w:tcW w:w="2454" w:type="dxa"/>
            <w:gridSpan w:val="2"/>
            <w:vAlign w:val="center"/>
          </w:tcPr>
          <w:p>
            <w:pPr>
              <w:pStyle w:val="8"/>
              <w:ind w:left="42" w:leftChars="20"/>
              <w:rPr>
                <w:rFonts w:hint="eastAsia" w:ascii="黑体" w:hAnsi="黑体" w:eastAsia="黑体" w:cs="Times New Roman"/>
                <w:lang w:eastAsia="zh-CN"/>
              </w:rPr>
            </w:pPr>
            <w:r>
              <w:rPr>
                <w:rFonts w:ascii="黑体" w:hAnsi="黑体" w:eastAsia="黑体" w:cs="Times New Roman"/>
                <w:spacing w:val="-2"/>
                <w:lang w:eastAsia="zh-CN"/>
              </w:rPr>
              <w:t>产品名称</w:t>
            </w:r>
          </w:p>
          <w:p>
            <w:pPr>
              <w:pStyle w:val="8"/>
              <w:ind w:left="42" w:leftChars="20"/>
              <w:rPr>
                <w:rFonts w:hint="eastAsia" w:ascii="黑体" w:hAnsi="黑体" w:eastAsia="黑体" w:cs="Times New Roman"/>
                <w:sz w:val="19"/>
                <w:szCs w:val="19"/>
                <w:lang w:eastAsia="zh-CN"/>
              </w:rPr>
            </w:pPr>
            <w:r>
              <w:rPr>
                <w:rFonts w:ascii="黑体" w:hAnsi="黑体" w:eastAsia="黑体" w:cs="Times New Roman"/>
                <w:spacing w:val="-2"/>
                <w:sz w:val="19"/>
                <w:szCs w:val="19"/>
                <w:lang w:eastAsia="zh-CN"/>
              </w:rPr>
              <w:t>（万米/万吨/万件）</w:t>
            </w:r>
          </w:p>
        </w:tc>
        <w:tc>
          <w:tcPr>
            <w:tcW w:w="2129" w:type="dxa"/>
            <w:gridSpan w:val="2"/>
            <w:vAlign w:val="center"/>
          </w:tcPr>
          <w:p>
            <w:pPr>
              <w:ind w:left="42" w:leftChars="20"/>
              <w:jc w:val="both"/>
              <w:rPr>
                <w:rFonts w:hint="eastAsia" w:ascii="仿宋_GB2312" w:hAnsi="仿宋_GB2312" w:eastAsia="仿宋_GB2312" w:cs="仿宋_GB2312"/>
                <w:spacing w:val="1"/>
                <w:sz w:val="24"/>
                <w:szCs w:val="24"/>
                <w:lang w:eastAsia="zh-CN"/>
              </w:rPr>
            </w:pPr>
          </w:p>
        </w:tc>
        <w:tc>
          <w:tcPr>
            <w:tcW w:w="2125" w:type="dxa"/>
            <w:gridSpan w:val="4"/>
            <w:vAlign w:val="center"/>
          </w:tcPr>
          <w:p>
            <w:pPr>
              <w:ind w:left="42" w:leftChars="20"/>
              <w:jc w:val="both"/>
              <w:rPr>
                <w:rFonts w:hint="eastAsia" w:ascii="仿宋_GB2312" w:hAnsi="仿宋_GB2312" w:eastAsia="仿宋_GB2312" w:cs="仿宋_GB2312"/>
                <w:spacing w:val="1"/>
                <w:sz w:val="24"/>
                <w:szCs w:val="24"/>
                <w:lang w:eastAsia="zh-CN"/>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67" w:hRule="atLeast"/>
        </w:trPr>
        <w:tc>
          <w:tcPr>
            <w:tcW w:w="523" w:type="dxa"/>
            <w:vMerge w:val="continue"/>
            <w:tcBorders>
              <w:top w:val="nil"/>
              <w:bottom w:val="single" w:color="auto" w:sz="4" w:space="0"/>
            </w:tcBorders>
            <w:textDirection w:val="tbRlV"/>
            <w:vAlign w:val="center"/>
          </w:tcPr>
          <w:p>
            <w:pPr>
              <w:ind w:left="42" w:leftChars="20"/>
              <w:rPr>
                <w:rFonts w:hint="eastAsia" w:ascii="黑体" w:hAnsi="黑体" w:eastAsia="黑体" w:cs="Times New Roman"/>
                <w:lang w:eastAsia="zh-CN"/>
              </w:rPr>
            </w:pPr>
          </w:p>
        </w:tc>
        <w:tc>
          <w:tcPr>
            <w:tcW w:w="2454" w:type="dxa"/>
            <w:gridSpan w:val="2"/>
            <w:tcBorders>
              <w:bottom w:val="single" w:color="auto" w:sz="4" w:space="0"/>
            </w:tcBorders>
            <w:vAlign w:val="center"/>
          </w:tcPr>
          <w:p>
            <w:pPr>
              <w:pStyle w:val="8"/>
              <w:ind w:left="42" w:leftChars="20"/>
              <w:rPr>
                <w:rFonts w:hint="eastAsia" w:ascii="黑体" w:hAnsi="黑体" w:eastAsia="黑体" w:cs="Times New Roman"/>
              </w:rPr>
            </w:pPr>
            <w:r>
              <w:rPr>
                <w:rFonts w:ascii="黑体" w:hAnsi="黑体" w:eastAsia="黑体" w:cs="Times New Roman"/>
                <w:spacing w:val="20"/>
                <w:position w:val="3"/>
              </w:rPr>
              <w:t>…</w:t>
            </w:r>
          </w:p>
        </w:tc>
        <w:tc>
          <w:tcPr>
            <w:tcW w:w="2129" w:type="dxa"/>
            <w:gridSpan w:val="2"/>
            <w:vAlign w:val="center"/>
          </w:tcPr>
          <w:p>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98" w:hRule="atLeast"/>
        </w:trPr>
        <w:tc>
          <w:tcPr>
            <w:tcW w:w="2977" w:type="dxa"/>
            <w:gridSpan w:val="3"/>
            <w:tcBorders>
              <w:top w:val="single" w:color="auto" w:sz="4" w:space="0"/>
              <w:left w:val="single" w:color="auto" w:sz="4" w:space="0"/>
              <w:bottom w:val="single" w:color="auto" w:sz="4" w:space="0"/>
              <w:right w:val="single" w:color="auto" w:sz="4" w:space="0"/>
            </w:tcBorders>
            <w:vAlign w:val="center"/>
          </w:tcPr>
          <w:p>
            <w:pPr>
              <w:pStyle w:val="8"/>
              <w:ind w:left="42" w:leftChars="20"/>
              <w:rPr>
                <w:rFonts w:hint="eastAsia" w:ascii="黑体" w:hAnsi="黑体" w:eastAsia="黑体" w:cs="Times New Roman"/>
                <w:spacing w:val="20"/>
                <w:position w:val="3"/>
              </w:rPr>
            </w:pPr>
            <w:r>
              <w:rPr>
                <w:rFonts w:ascii="黑体" w:hAnsi="黑体" w:eastAsia="黑体" w:cs="Times New Roman"/>
                <w:b/>
                <w:bCs/>
                <w:spacing w:val="-1"/>
                <w:lang w:eastAsia="zh-CN"/>
              </w:rPr>
              <w:t>销售情况</w:t>
            </w:r>
          </w:p>
        </w:tc>
        <w:tc>
          <w:tcPr>
            <w:tcW w:w="6575" w:type="dxa"/>
            <w:gridSpan w:val="9"/>
            <w:tcBorders>
              <w:left w:val="single" w:color="auto" w:sz="4" w:space="0"/>
            </w:tcBorders>
            <w:vAlign w:val="center"/>
          </w:tcPr>
          <w:p>
            <w:pPr>
              <w:ind w:left="42" w:leftChars="20" w:firstLine="424" w:firstLineChars="200"/>
              <w:rPr>
                <w:rFonts w:ascii="Times New Roman" w:hAnsi="Times New Roman" w:eastAsia="黑体" w:cs="Times New Roman"/>
                <w:lang w:eastAsia="zh-CN"/>
              </w:rPr>
            </w:pPr>
            <w:r>
              <w:rPr>
                <w:rFonts w:ascii="Times New Roman" w:hAnsi="Times New Roman" w:eastAsia="仿宋_GB2312" w:cs="Times New Roman"/>
                <w:spacing w:val="6"/>
                <w:sz w:val="20"/>
                <w:szCs w:val="20"/>
                <w:lang w:eastAsia="zh-CN"/>
              </w:rPr>
              <w:t>请说明集聚区特色主导产品主要销售市场、内外贸销售额、线上线下销售额以及国内外市场占有率等。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523" w:type="dxa"/>
            <w:vMerge w:val="restart"/>
            <w:tcBorders>
              <w:top w:val="single" w:color="auto" w:sz="4" w:space="0"/>
            </w:tcBorders>
            <w:textDirection w:val="tbRlV"/>
            <w:vAlign w:val="center"/>
          </w:tcPr>
          <w:p>
            <w:pPr>
              <w:ind w:left="42" w:leftChars="20"/>
              <w:rPr>
                <w:rFonts w:hint="eastAsia" w:ascii="黑体" w:hAnsi="黑体" w:eastAsia="黑体" w:cs="Times New Roman"/>
                <w:lang w:eastAsia="zh-CN"/>
              </w:rPr>
            </w:pPr>
            <w:r>
              <w:rPr>
                <w:rFonts w:ascii="黑体" w:hAnsi="黑体" w:eastAsia="黑体" w:cs="Times New Roman"/>
                <w:spacing w:val="26"/>
                <w:sz w:val="24"/>
                <w:szCs w:val="24"/>
              </w:rPr>
              <w:t>主要设备数量</w:t>
            </w:r>
          </w:p>
        </w:tc>
        <w:tc>
          <w:tcPr>
            <w:tcW w:w="2454" w:type="dxa"/>
            <w:gridSpan w:val="2"/>
            <w:tcBorders>
              <w:top w:val="single" w:color="auto" w:sz="4" w:space="0"/>
            </w:tcBorders>
            <w:vAlign w:val="center"/>
          </w:tcPr>
          <w:p>
            <w:pPr>
              <w:ind w:left="42" w:leftChars="20"/>
              <w:rPr>
                <w:rFonts w:hint="eastAsia" w:ascii="黑体" w:hAnsi="黑体" w:eastAsia="黑体" w:cs="Times New Roman"/>
                <w:spacing w:val="-2"/>
                <w:sz w:val="24"/>
                <w:szCs w:val="24"/>
                <w:lang w:eastAsia="zh-CN"/>
              </w:rPr>
            </w:pPr>
            <w:r>
              <w:rPr>
                <w:rFonts w:ascii="黑体" w:hAnsi="黑体" w:eastAsia="黑体" w:cs="Times New Roman"/>
                <w:spacing w:val="-2"/>
                <w:sz w:val="24"/>
                <w:szCs w:val="24"/>
                <w:lang w:eastAsia="zh-CN"/>
              </w:rPr>
              <w:t>设备名称</w:t>
            </w:r>
          </w:p>
          <w:p>
            <w:pPr>
              <w:ind w:left="42" w:leftChars="20"/>
              <w:rPr>
                <w:rFonts w:hint="eastAsia" w:ascii="黑体" w:hAnsi="黑体" w:eastAsia="黑体" w:cs="Times New Roman"/>
                <w:spacing w:val="-2"/>
                <w:sz w:val="24"/>
                <w:szCs w:val="24"/>
                <w:lang w:eastAsia="zh-CN"/>
              </w:rPr>
            </w:pPr>
            <w:r>
              <w:rPr>
                <w:rFonts w:ascii="黑体" w:hAnsi="黑体" w:eastAsia="黑体" w:cs="Times New Roman"/>
                <w:spacing w:val="-2"/>
                <w:sz w:val="19"/>
                <w:szCs w:val="19"/>
                <w:lang w:eastAsia="zh-CN"/>
              </w:rPr>
              <w:t>（台/套）</w:t>
            </w:r>
          </w:p>
        </w:tc>
        <w:tc>
          <w:tcPr>
            <w:tcW w:w="2129" w:type="dxa"/>
            <w:gridSpan w:val="2"/>
            <w:vAlign w:val="center"/>
          </w:tcPr>
          <w:p>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523" w:type="dxa"/>
            <w:vMerge w:val="continue"/>
            <w:textDirection w:val="tbRlV"/>
            <w:vAlign w:val="center"/>
          </w:tcPr>
          <w:p>
            <w:pPr>
              <w:ind w:left="42" w:leftChars="20"/>
              <w:rPr>
                <w:rFonts w:hint="eastAsia" w:ascii="黑体" w:hAnsi="黑体" w:eastAsia="黑体" w:cs="Times New Roman"/>
                <w:lang w:eastAsia="zh-CN"/>
              </w:rPr>
            </w:pPr>
          </w:p>
        </w:tc>
        <w:tc>
          <w:tcPr>
            <w:tcW w:w="2454" w:type="dxa"/>
            <w:gridSpan w:val="2"/>
            <w:vAlign w:val="center"/>
          </w:tcPr>
          <w:p>
            <w:pPr>
              <w:ind w:left="42" w:leftChars="20"/>
              <w:rPr>
                <w:rFonts w:hint="eastAsia" w:ascii="黑体" w:hAnsi="黑体" w:eastAsia="黑体" w:cs="Times New Roman"/>
                <w:spacing w:val="-2"/>
                <w:sz w:val="24"/>
                <w:szCs w:val="24"/>
                <w:lang w:eastAsia="zh-CN"/>
              </w:rPr>
            </w:pPr>
            <w:r>
              <w:rPr>
                <w:rFonts w:ascii="黑体" w:hAnsi="黑体" w:eastAsia="黑体" w:cs="Times New Roman"/>
                <w:spacing w:val="-2"/>
                <w:sz w:val="24"/>
                <w:szCs w:val="24"/>
                <w:lang w:eastAsia="zh-CN"/>
              </w:rPr>
              <w:t>设备名称</w:t>
            </w:r>
          </w:p>
          <w:p>
            <w:pPr>
              <w:ind w:left="42" w:leftChars="20"/>
              <w:rPr>
                <w:rFonts w:hint="eastAsia" w:ascii="黑体" w:hAnsi="黑体" w:eastAsia="黑体" w:cs="Times New Roman"/>
                <w:lang w:eastAsia="zh-CN"/>
              </w:rPr>
            </w:pPr>
            <w:r>
              <w:rPr>
                <w:rFonts w:ascii="黑体" w:hAnsi="黑体" w:eastAsia="黑体" w:cs="Times New Roman"/>
                <w:spacing w:val="-2"/>
                <w:sz w:val="19"/>
                <w:szCs w:val="19"/>
                <w:lang w:eastAsia="zh-CN"/>
              </w:rPr>
              <w:t>（台/套）</w:t>
            </w:r>
          </w:p>
        </w:tc>
        <w:tc>
          <w:tcPr>
            <w:tcW w:w="2129" w:type="dxa"/>
            <w:gridSpan w:val="2"/>
            <w:vAlign w:val="center"/>
          </w:tcPr>
          <w:p>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2" w:hRule="atLeast"/>
        </w:trPr>
        <w:tc>
          <w:tcPr>
            <w:tcW w:w="523" w:type="dxa"/>
            <w:vMerge w:val="continue"/>
            <w:textDirection w:val="tbRlV"/>
            <w:vAlign w:val="center"/>
          </w:tcPr>
          <w:p>
            <w:pPr>
              <w:ind w:left="42" w:leftChars="20"/>
              <w:rPr>
                <w:rFonts w:hint="eastAsia" w:ascii="黑体" w:hAnsi="黑体" w:eastAsia="黑体" w:cs="Times New Roman"/>
                <w:lang w:eastAsia="zh-CN"/>
              </w:rPr>
            </w:pPr>
          </w:p>
        </w:tc>
        <w:tc>
          <w:tcPr>
            <w:tcW w:w="2454" w:type="dxa"/>
            <w:gridSpan w:val="2"/>
            <w:vAlign w:val="center"/>
          </w:tcPr>
          <w:p>
            <w:pPr>
              <w:ind w:left="42" w:leftChars="20"/>
              <w:rPr>
                <w:rFonts w:hint="eastAsia" w:ascii="黑体" w:hAnsi="黑体" w:eastAsia="黑体" w:cs="Times New Roman"/>
                <w:lang w:eastAsia="zh-CN"/>
              </w:rPr>
            </w:pPr>
            <w:r>
              <w:rPr>
                <w:rFonts w:ascii="黑体" w:hAnsi="黑体" w:eastAsia="黑体" w:cs="Times New Roman"/>
                <w:spacing w:val="20"/>
                <w:position w:val="3"/>
              </w:rPr>
              <w:t>…</w:t>
            </w:r>
          </w:p>
        </w:tc>
        <w:tc>
          <w:tcPr>
            <w:tcW w:w="2129" w:type="dxa"/>
            <w:gridSpan w:val="2"/>
            <w:vAlign w:val="center"/>
          </w:tcPr>
          <w:p>
            <w:pPr>
              <w:ind w:left="42" w:leftChars="20"/>
              <w:jc w:val="both"/>
              <w:rPr>
                <w:rFonts w:hint="eastAsia" w:ascii="仿宋_GB2312" w:hAnsi="仿宋_GB2312" w:eastAsia="仿宋_GB2312" w:cs="仿宋_GB2312"/>
                <w:spacing w:val="1"/>
                <w:sz w:val="24"/>
                <w:szCs w:val="24"/>
              </w:rPr>
            </w:pPr>
          </w:p>
        </w:tc>
        <w:tc>
          <w:tcPr>
            <w:tcW w:w="2125" w:type="dxa"/>
            <w:gridSpan w:val="4"/>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8" w:hRule="atLeast"/>
        </w:trPr>
        <w:tc>
          <w:tcPr>
            <w:tcW w:w="2977" w:type="dxa"/>
            <w:gridSpan w:val="3"/>
            <w:vAlign w:val="center"/>
          </w:tcPr>
          <w:p>
            <w:pPr>
              <w:pStyle w:val="8"/>
              <w:ind w:left="42" w:leftChars="20"/>
              <w:rPr>
                <w:rFonts w:hint="eastAsia" w:ascii="黑体" w:hAnsi="黑体" w:eastAsia="黑体" w:cs="Times New Roman"/>
                <w:spacing w:val="20"/>
                <w:position w:val="3"/>
              </w:rPr>
            </w:pPr>
            <w:r>
              <w:rPr>
                <w:rFonts w:ascii="黑体" w:hAnsi="黑体" w:eastAsia="黑体" w:cs="Times New Roman"/>
                <w:b/>
                <w:bCs/>
                <w:spacing w:val="-1"/>
                <w:lang w:eastAsia="zh-CN"/>
              </w:rPr>
              <w:t>设备情况</w:t>
            </w:r>
          </w:p>
        </w:tc>
        <w:tc>
          <w:tcPr>
            <w:tcW w:w="6575" w:type="dxa"/>
            <w:gridSpan w:val="9"/>
            <w:vAlign w:val="center"/>
          </w:tcPr>
          <w:p>
            <w:pPr>
              <w:ind w:left="42" w:leftChars="20" w:firstLine="424" w:firstLineChars="200"/>
              <w:rPr>
                <w:rFonts w:ascii="Times New Roman" w:hAnsi="Times New Roman" w:eastAsia="黑体" w:cs="Times New Roman"/>
                <w:lang w:eastAsia="zh-CN"/>
              </w:rPr>
            </w:pPr>
            <w:r>
              <w:rPr>
                <w:rFonts w:ascii="Times New Roman" w:hAnsi="Times New Roman" w:eastAsia="仿宋_GB2312" w:cs="Times New Roman"/>
                <w:spacing w:val="6"/>
                <w:sz w:val="20"/>
                <w:szCs w:val="20"/>
                <w:lang w:eastAsia="zh-CN"/>
              </w:rPr>
              <w:t>请说明集聚区主要技术装备水平以及独特工艺技术。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9552" w:type="dxa"/>
            <w:gridSpan w:val="12"/>
            <w:shd w:val="clear" w:color="auto" w:fill="D9D9D9"/>
            <w:vAlign w:val="center"/>
          </w:tcPr>
          <w:p>
            <w:pPr>
              <w:pStyle w:val="8"/>
              <w:ind w:left="42" w:leftChars="20"/>
              <w:rPr>
                <w:rFonts w:ascii="Times New Roman" w:hAnsi="Times New Roman" w:eastAsia="黑体" w:cs="Times New Roman"/>
                <w:lang w:eastAsia="zh-CN"/>
              </w:rPr>
            </w:pPr>
            <w:r>
              <w:rPr>
                <w:rFonts w:ascii="Times New Roman" w:hAnsi="Times New Roman" w:eastAsia="黑体" w:cs="Times New Roman"/>
                <w:b/>
                <w:bCs/>
                <w:spacing w:val="-3"/>
                <w:lang w:eastAsia="zh-CN"/>
              </w:rPr>
              <w:t>三、营业收入排名前 10 的纺织服装骨干企业情况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3" w:hRule="atLeast"/>
        </w:trPr>
        <w:tc>
          <w:tcPr>
            <w:tcW w:w="523" w:type="dxa"/>
            <w:textDirection w:val="tbRlV"/>
            <w:vAlign w:val="bottom"/>
          </w:tcPr>
          <w:p>
            <w:pPr>
              <w:pStyle w:val="8"/>
              <w:ind w:left="42" w:leftChars="20"/>
              <w:jc w:val="center"/>
              <w:rPr>
                <w:rFonts w:ascii="Times New Roman" w:hAnsi="Times New Roman" w:eastAsia="黑体" w:cs="Times New Roman"/>
              </w:rPr>
            </w:pPr>
            <w:r>
              <w:rPr>
                <w:rFonts w:ascii="Times New Roman" w:hAnsi="Times New Roman" w:eastAsia="黑体" w:cs="Times New Roman"/>
                <w:b/>
                <w:bCs/>
                <w:spacing w:val="-1"/>
              </w:rPr>
              <w:t>序</w:t>
            </w:r>
            <w:r>
              <w:rPr>
                <w:rFonts w:ascii="Times New Roman" w:hAnsi="Times New Roman" w:eastAsia="黑体" w:cs="Times New Roman"/>
                <w:b/>
                <w:bCs/>
                <w:spacing w:val="8"/>
              </w:rPr>
              <w:t xml:space="preserve"> </w:t>
            </w:r>
            <w:r>
              <w:rPr>
                <w:rFonts w:ascii="Times New Roman" w:hAnsi="Times New Roman" w:eastAsia="黑体" w:cs="Times New Roman"/>
                <w:b/>
                <w:bCs/>
                <w:spacing w:val="-1"/>
              </w:rPr>
              <w:t>号</w:t>
            </w:r>
          </w:p>
        </w:tc>
        <w:tc>
          <w:tcPr>
            <w:tcW w:w="2454" w:type="dxa"/>
            <w:gridSpan w:val="2"/>
            <w:vAlign w:val="center"/>
          </w:tcPr>
          <w:p>
            <w:pPr>
              <w:pStyle w:val="8"/>
              <w:ind w:left="42" w:leftChars="20"/>
              <w:jc w:val="center"/>
              <w:rPr>
                <w:rFonts w:hint="eastAsia" w:ascii="黑体" w:hAnsi="黑体" w:eastAsia="黑体" w:cs="Times New Roman"/>
              </w:rPr>
            </w:pPr>
            <w:r>
              <w:rPr>
                <w:rFonts w:ascii="黑体" w:hAnsi="黑体" w:eastAsia="黑体" w:cs="Times New Roman"/>
                <w:b/>
                <w:bCs/>
                <w:spacing w:val="-1"/>
              </w:rPr>
              <w:t>企业名称</w:t>
            </w:r>
          </w:p>
        </w:tc>
        <w:tc>
          <w:tcPr>
            <w:tcW w:w="2129" w:type="dxa"/>
            <w:gridSpan w:val="2"/>
            <w:vAlign w:val="center"/>
          </w:tcPr>
          <w:p>
            <w:pPr>
              <w:pStyle w:val="8"/>
              <w:ind w:left="42" w:leftChars="20"/>
              <w:jc w:val="center"/>
              <w:rPr>
                <w:rFonts w:hint="eastAsia" w:ascii="黑体" w:hAnsi="黑体" w:eastAsia="黑体" w:cs="Times New Roman"/>
              </w:rPr>
            </w:pPr>
            <w:r>
              <w:rPr>
                <w:rFonts w:ascii="黑体" w:hAnsi="黑体" w:eastAsia="黑体" w:cs="Times New Roman"/>
                <w:b/>
                <w:bCs/>
                <w:spacing w:val="-3"/>
              </w:rPr>
              <w:t>主要产品</w:t>
            </w:r>
          </w:p>
        </w:tc>
        <w:tc>
          <w:tcPr>
            <w:tcW w:w="1617" w:type="dxa"/>
            <w:gridSpan w:val="3"/>
            <w:vAlign w:val="center"/>
          </w:tcPr>
          <w:p>
            <w:pPr>
              <w:pStyle w:val="8"/>
              <w:ind w:left="42" w:leftChars="20"/>
              <w:jc w:val="center"/>
              <w:rPr>
                <w:rFonts w:hint="eastAsia" w:ascii="黑体" w:hAnsi="黑体" w:eastAsia="黑体" w:cs="Times New Roman"/>
                <w:b/>
                <w:bCs/>
                <w:spacing w:val="4"/>
                <w:lang w:eastAsia="zh-CN"/>
              </w:rPr>
            </w:pPr>
            <w:r>
              <w:rPr>
                <w:rFonts w:hint="eastAsia" w:ascii="黑体" w:hAnsi="黑体" w:eastAsia="黑体" w:cs="Times New Roman"/>
                <w:b/>
                <w:bCs/>
                <w:spacing w:val="-1"/>
                <w:lang w:eastAsia="zh-CN"/>
              </w:rPr>
              <w:t>2025年</w:t>
            </w:r>
            <w:r>
              <w:rPr>
                <w:rFonts w:ascii="黑体" w:hAnsi="黑体" w:eastAsia="黑体" w:cs="Times New Roman"/>
                <w:b/>
                <w:bCs/>
                <w:spacing w:val="-1"/>
                <w:lang w:eastAsia="zh-CN"/>
              </w:rPr>
              <w:t>产量</w:t>
            </w:r>
          </w:p>
          <w:p>
            <w:pPr>
              <w:pStyle w:val="8"/>
              <w:ind w:left="42" w:leftChars="20"/>
              <w:jc w:val="center"/>
              <w:rPr>
                <w:rFonts w:hint="eastAsia" w:ascii="黑体" w:hAnsi="黑体" w:eastAsia="黑体" w:cs="Times New Roman"/>
                <w:sz w:val="19"/>
                <w:szCs w:val="19"/>
                <w:lang w:eastAsia="zh-CN"/>
              </w:rPr>
            </w:pPr>
            <w:r>
              <w:rPr>
                <w:rFonts w:hint="eastAsia" w:ascii="黑体" w:hAnsi="黑体" w:eastAsia="黑体" w:cs="Times New Roman"/>
                <w:b/>
                <w:bCs/>
                <w:spacing w:val="12"/>
                <w:sz w:val="19"/>
                <w:szCs w:val="19"/>
                <w:lang w:eastAsia="zh-CN"/>
              </w:rPr>
              <w:t>万米/万吨</w:t>
            </w:r>
            <w:r>
              <w:rPr>
                <w:rFonts w:ascii="黑体" w:hAnsi="黑体" w:eastAsia="黑体" w:cs="Times New Roman"/>
                <w:b/>
                <w:bCs/>
                <w:spacing w:val="12"/>
                <w:sz w:val="19"/>
                <w:szCs w:val="19"/>
                <w:lang w:eastAsia="zh-CN"/>
              </w:rPr>
              <w:t>/</w:t>
            </w:r>
            <w:r>
              <w:rPr>
                <w:rFonts w:hint="eastAsia" w:ascii="黑体" w:hAnsi="黑体" w:eastAsia="黑体" w:cs="Times New Roman"/>
                <w:b/>
                <w:bCs/>
                <w:spacing w:val="12"/>
                <w:sz w:val="19"/>
                <w:szCs w:val="19"/>
                <w:lang w:eastAsia="zh-CN"/>
              </w:rPr>
              <w:t>万件</w:t>
            </w:r>
          </w:p>
        </w:tc>
        <w:tc>
          <w:tcPr>
            <w:tcW w:w="1617" w:type="dxa"/>
            <w:gridSpan w:val="3"/>
            <w:vAlign w:val="center"/>
          </w:tcPr>
          <w:p>
            <w:pPr>
              <w:pStyle w:val="8"/>
              <w:ind w:left="42" w:leftChars="20"/>
              <w:jc w:val="center"/>
              <w:rPr>
                <w:rFonts w:hint="eastAsia" w:ascii="黑体" w:hAnsi="黑体" w:eastAsia="黑体" w:cs="Times New Roman"/>
                <w:b/>
                <w:bCs/>
                <w:spacing w:val="1"/>
                <w:lang w:eastAsia="zh-CN"/>
              </w:rPr>
            </w:pPr>
            <w:r>
              <w:rPr>
                <w:rFonts w:ascii="黑体" w:hAnsi="黑体" w:eastAsia="黑体" w:cs="Times New Roman"/>
                <w:b/>
                <w:bCs/>
                <w:spacing w:val="15"/>
                <w:lang w:eastAsia="zh-CN"/>
              </w:rPr>
              <w:t>销售额</w:t>
            </w:r>
          </w:p>
          <w:p>
            <w:pPr>
              <w:pStyle w:val="8"/>
              <w:ind w:left="42" w:leftChars="20"/>
              <w:jc w:val="center"/>
              <w:rPr>
                <w:rFonts w:hint="eastAsia" w:ascii="黑体" w:hAnsi="黑体" w:eastAsia="黑体" w:cs="Times New Roman"/>
                <w:sz w:val="19"/>
                <w:szCs w:val="19"/>
                <w:lang w:eastAsia="zh-CN"/>
              </w:rPr>
            </w:pPr>
            <w:r>
              <w:rPr>
                <w:rFonts w:ascii="黑体" w:hAnsi="黑体" w:eastAsia="黑体" w:cs="Times New Roman"/>
                <w:b/>
                <w:bCs/>
                <w:spacing w:val="12"/>
                <w:sz w:val="19"/>
                <w:szCs w:val="19"/>
                <w:lang w:eastAsia="zh-CN"/>
              </w:rPr>
              <w:t>万元</w:t>
            </w:r>
          </w:p>
        </w:tc>
        <w:tc>
          <w:tcPr>
            <w:tcW w:w="1212" w:type="dxa"/>
            <w:vAlign w:val="center"/>
          </w:tcPr>
          <w:p>
            <w:pPr>
              <w:pStyle w:val="8"/>
              <w:ind w:left="42" w:leftChars="20"/>
              <w:jc w:val="center"/>
              <w:rPr>
                <w:rFonts w:hint="eastAsia" w:ascii="黑体" w:hAnsi="黑体" w:eastAsia="黑体" w:cs="Times New Roman"/>
              </w:rPr>
            </w:pPr>
            <w:r>
              <w:rPr>
                <w:rFonts w:ascii="黑体" w:hAnsi="黑体" w:eastAsia="黑体" w:cs="Times New Roman"/>
                <w:b/>
                <w:bCs/>
                <w:spacing w:val="-3"/>
              </w:rPr>
              <w:t>主要品牌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23" w:type="dxa"/>
            <w:vAlign w:val="center"/>
          </w:tcPr>
          <w:p>
            <w:pPr>
              <w:ind w:left="42" w:leftChars="20"/>
              <w:jc w:val="center"/>
              <w:rPr>
                <w:rFonts w:ascii="Times New Roman" w:hAnsi="Times New Roman" w:eastAsia="黑体" w:cs="Times New Roman"/>
                <w:sz w:val="24"/>
                <w:szCs w:val="24"/>
              </w:rPr>
            </w:pPr>
            <w:r>
              <w:rPr>
                <w:rFonts w:ascii="Times New Roman" w:hAnsi="Times New Roman" w:eastAsia="黑体" w:cs="Times New Roman"/>
                <w:sz w:val="24"/>
                <w:szCs w:val="24"/>
              </w:rPr>
              <w:t>1</w:t>
            </w:r>
          </w:p>
        </w:tc>
        <w:tc>
          <w:tcPr>
            <w:tcW w:w="2454" w:type="dxa"/>
            <w:gridSpan w:val="2"/>
            <w:vAlign w:val="center"/>
          </w:tcPr>
          <w:p>
            <w:pPr>
              <w:ind w:left="42" w:leftChars="20"/>
              <w:jc w:val="both"/>
              <w:rPr>
                <w:rFonts w:hint="eastAsia" w:ascii="仿宋_GB2312" w:hAnsi="仿宋_GB2312" w:eastAsia="仿宋_GB2312" w:cs="仿宋_GB2312"/>
                <w:spacing w:val="1"/>
                <w:sz w:val="24"/>
                <w:szCs w:val="24"/>
              </w:rPr>
            </w:pPr>
          </w:p>
        </w:tc>
        <w:tc>
          <w:tcPr>
            <w:tcW w:w="2129" w:type="dxa"/>
            <w:gridSpan w:val="2"/>
            <w:vAlign w:val="center"/>
          </w:tcPr>
          <w:p>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212" w:type="dxa"/>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23" w:type="dxa"/>
            <w:vAlign w:val="center"/>
          </w:tcPr>
          <w:p>
            <w:pPr>
              <w:ind w:left="42" w:leftChars="20"/>
              <w:jc w:val="center"/>
              <w:rPr>
                <w:rFonts w:ascii="Times New Roman" w:hAnsi="Times New Roman" w:eastAsia="黑体" w:cs="Times New Roman"/>
                <w:sz w:val="24"/>
                <w:szCs w:val="24"/>
              </w:rPr>
            </w:pPr>
            <w:r>
              <w:rPr>
                <w:rFonts w:ascii="Times New Roman" w:hAnsi="Times New Roman" w:eastAsia="黑体" w:cs="Times New Roman"/>
                <w:sz w:val="24"/>
                <w:szCs w:val="24"/>
              </w:rPr>
              <w:t>2</w:t>
            </w:r>
          </w:p>
        </w:tc>
        <w:tc>
          <w:tcPr>
            <w:tcW w:w="2454" w:type="dxa"/>
            <w:gridSpan w:val="2"/>
            <w:vAlign w:val="center"/>
          </w:tcPr>
          <w:p>
            <w:pPr>
              <w:ind w:left="42" w:leftChars="20"/>
              <w:jc w:val="both"/>
              <w:rPr>
                <w:rFonts w:hint="eastAsia" w:ascii="仿宋_GB2312" w:hAnsi="仿宋_GB2312" w:eastAsia="仿宋_GB2312" w:cs="仿宋_GB2312"/>
                <w:spacing w:val="1"/>
                <w:sz w:val="24"/>
                <w:szCs w:val="24"/>
              </w:rPr>
            </w:pPr>
          </w:p>
        </w:tc>
        <w:tc>
          <w:tcPr>
            <w:tcW w:w="2129" w:type="dxa"/>
            <w:gridSpan w:val="2"/>
            <w:vAlign w:val="center"/>
          </w:tcPr>
          <w:p>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212" w:type="dxa"/>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23" w:type="dxa"/>
            <w:vAlign w:val="center"/>
          </w:tcPr>
          <w:p>
            <w:pPr>
              <w:ind w:left="42" w:leftChars="20"/>
              <w:jc w:val="center"/>
              <w:rPr>
                <w:rFonts w:ascii="Times New Roman" w:hAnsi="Times New Roman" w:eastAsia="黑体" w:cs="Times New Roman"/>
                <w:sz w:val="24"/>
                <w:szCs w:val="24"/>
              </w:rPr>
            </w:pPr>
            <w:r>
              <w:rPr>
                <w:rFonts w:ascii="Times New Roman" w:hAnsi="Times New Roman" w:eastAsia="黑体" w:cs="Times New Roman"/>
                <w:sz w:val="24"/>
                <w:szCs w:val="24"/>
              </w:rPr>
              <w:t>3</w:t>
            </w:r>
          </w:p>
        </w:tc>
        <w:tc>
          <w:tcPr>
            <w:tcW w:w="2454" w:type="dxa"/>
            <w:gridSpan w:val="2"/>
            <w:vAlign w:val="center"/>
          </w:tcPr>
          <w:p>
            <w:pPr>
              <w:ind w:left="42" w:leftChars="20"/>
              <w:jc w:val="both"/>
              <w:rPr>
                <w:rFonts w:hint="eastAsia" w:ascii="仿宋_GB2312" w:hAnsi="仿宋_GB2312" w:eastAsia="仿宋_GB2312" w:cs="仿宋_GB2312"/>
                <w:spacing w:val="1"/>
                <w:sz w:val="24"/>
                <w:szCs w:val="24"/>
              </w:rPr>
            </w:pPr>
          </w:p>
        </w:tc>
        <w:tc>
          <w:tcPr>
            <w:tcW w:w="2129" w:type="dxa"/>
            <w:gridSpan w:val="2"/>
            <w:vAlign w:val="center"/>
          </w:tcPr>
          <w:p>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212" w:type="dxa"/>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23" w:type="dxa"/>
            <w:vAlign w:val="center"/>
          </w:tcPr>
          <w:p>
            <w:pPr>
              <w:ind w:left="42" w:leftChars="20"/>
              <w:jc w:val="center"/>
              <w:rPr>
                <w:rFonts w:ascii="Times New Roman" w:hAnsi="Times New Roman" w:eastAsia="黑体" w:cs="Times New Roman"/>
                <w:sz w:val="24"/>
                <w:szCs w:val="24"/>
              </w:rPr>
            </w:pPr>
            <w:r>
              <w:rPr>
                <w:rFonts w:ascii="Times New Roman" w:hAnsi="Times New Roman" w:eastAsia="黑体" w:cs="Times New Roman"/>
                <w:sz w:val="24"/>
                <w:szCs w:val="24"/>
              </w:rPr>
              <w:t>4</w:t>
            </w:r>
          </w:p>
        </w:tc>
        <w:tc>
          <w:tcPr>
            <w:tcW w:w="2454" w:type="dxa"/>
            <w:gridSpan w:val="2"/>
            <w:vAlign w:val="center"/>
          </w:tcPr>
          <w:p>
            <w:pPr>
              <w:ind w:left="42" w:leftChars="20"/>
              <w:jc w:val="both"/>
              <w:rPr>
                <w:rFonts w:hint="eastAsia" w:ascii="仿宋_GB2312" w:hAnsi="仿宋_GB2312" w:eastAsia="仿宋_GB2312" w:cs="仿宋_GB2312"/>
                <w:spacing w:val="1"/>
                <w:sz w:val="24"/>
                <w:szCs w:val="24"/>
              </w:rPr>
            </w:pPr>
          </w:p>
        </w:tc>
        <w:tc>
          <w:tcPr>
            <w:tcW w:w="2129" w:type="dxa"/>
            <w:gridSpan w:val="2"/>
            <w:vAlign w:val="center"/>
          </w:tcPr>
          <w:p>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212" w:type="dxa"/>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23" w:type="dxa"/>
            <w:vAlign w:val="center"/>
          </w:tcPr>
          <w:p>
            <w:pPr>
              <w:ind w:left="42" w:leftChars="20"/>
              <w:jc w:val="center"/>
              <w:rPr>
                <w:rFonts w:ascii="Times New Roman" w:hAnsi="Times New Roman" w:eastAsia="黑体" w:cs="Times New Roman"/>
                <w:sz w:val="24"/>
                <w:szCs w:val="24"/>
              </w:rPr>
            </w:pPr>
            <w:r>
              <w:rPr>
                <w:rFonts w:ascii="Times New Roman" w:hAnsi="Times New Roman" w:eastAsia="黑体" w:cs="Times New Roman"/>
                <w:sz w:val="24"/>
                <w:szCs w:val="24"/>
              </w:rPr>
              <w:t>5</w:t>
            </w:r>
          </w:p>
        </w:tc>
        <w:tc>
          <w:tcPr>
            <w:tcW w:w="2454" w:type="dxa"/>
            <w:gridSpan w:val="2"/>
            <w:vAlign w:val="center"/>
          </w:tcPr>
          <w:p>
            <w:pPr>
              <w:ind w:left="42" w:leftChars="20"/>
              <w:jc w:val="both"/>
              <w:rPr>
                <w:rFonts w:hint="eastAsia" w:ascii="仿宋_GB2312" w:hAnsi="仿宋_GB2312" w:eastAsia="仿宋_GB2312" w:cs="仿宋_GB2312"/>
                <w:spacing w:val="1"/>
                <w:sz w:val="24"/>
                <w:szCs w:val="24"/>
              </w:rPr>
            </w:pPr>
          </w:p>
        </w:tc>
        <w:tc>
          <w:tcPr>
            <w:tcW w:w="2129" w:type="dxa"/>
            <w:gridSpan w:val="2"/>
            <w:vAlign w:val="center"/>
          </w:tcPr>
          <w:p>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212" w:type="dxa"/>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23" w:type="dxa"/>
            <w:vAlign w:val="center"/>
          </w:tcPr>
          <w:p>
            <w:pPr>
              <w:ind w:left="42" w:leftChars="20"/>
              <w:jc w:val="center"/>
              <w:rPr>
                <w:rFonts w:ascii="Times New Roman" w:hAnsi="Times New Roman" w:eastAsia="黑体" w:cs="Times New Roman"/>
                <w:sz w:val="24"/>
                <w:szCs w:val="24"/>
              </w:rPr>
            </w:pPr>
            <w:r>
              <w:rPr>
                <w:rFonts w:ascii="Times New Roman" w:hAnsi="Times New Roman" w:eastAsia="黑体" w:cs="Times New Roman"/>
                <w:sz w:val="24"/>
                <w:szCs w:val="24"/>
              </w:rPr>
              <w:t>6</w:t>
            </w:r>
          </w:p>
        </w:tc>
        <w:tc>
          <w:tcPr>
            <w:tcW w:w="2454" w:type="dxa"/>
            <w:gridSpan w:val="2"/>
            <w:vAlign w:val="center"/>
          </w:tcPr>
          <w:p>
            <w:pPr>
              <w:ind w:left="42" w:leftChars="20"/>
              <w:jc w:val="both"/>
              <w:rPr>
                <w:rFonts w:hint="eastAsia" w:ascii="仿宋_GB2312" w:hAnsi="仿宋_GB2312" w:eastAsia="仿宋_GB2312" w:cs="仿宋_GB2312"/>
                <w:spacing w:val="1"/>
                <w:sz w:val="24"/>
                <w:szCs w:val="24"/>
              </w:rPr>
            </w:pPr>
          </w:p>
        </w:tc>
        <w:tc>
          <w:tcPr>
            <w:tcW w:w="2129" w:type="dxa"/>
            <w:gridSpan w:val="2"/>
            <w:vAlign w:val="center"/>
          </w:tcPr>
          <w:p>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212" w:type="dxa"/>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23" w:type="dxa"/>
            <w:vAlign w:val="center"/>
          </w:tcPr>
          <w:p>
            <w:pPr>
              <w:ind w:left="42" w:leftChars="20"/>
              <w:jc w:val="center"/>
              <w:rPr>
                <w:rFonts w:ascii="Times New Roman" w:hAnsi="Times New Roman" w:eastAsia="黑体" w:cs="Times New Roman"/>
                <w:sz w:val="24"/>
                <w:szCs w:val="24"/>
              </w:rPr>
            </w:pPr>
            <w:r>
              <w:rPr>
                <w:rFonts w:ascii="Times New Roman" w:hAnsi="Times New Roman" w:eastAsia="黑体" w:cs="Times New Roman"/>
                <w:sz w:val="24"/>
                <w:szCs w:val="24"/>
              </w:rPr>
              <w:t>7</w:t>
            </w:r>
          </w:p>
        </w:tc>
        <w:tc>
          <w:tcPr>
            <w:tcW w:w="2454" w:type="dxa"/>
            <w:gridSpan w:val="2"/>
            <w:vAlign w:val="center"/>
          </w:tcPr>
          <w:p>
            <w:pPr>
              <w:ind w:left="42" w:leftChars="20"/>
              <w:jc w:val="both"/>
              <w:rPr>
                <w:rFonts w:hint="eastAsia" w:ascii="仿宋_GB2312" w:hAnsi="仿宋_GB2312" w:eastAsia="仿宋_GB2312" w:cs="仿宋_GB2312"/>
                <w:spacing w:val="1"/>
                <w:sz w:val="24"/>
                <w:szCs w:val="24"/>
              </w:rPr>
            </w:pPr>
          </w:p>
        </w:tc>
        <w:tc>
          <w:tcPr>
            <w:tcW w:w="2129" w:type="dxa"/>
            <w:gridSpan w:val="2"/>
            <w:vAlign w:val="center"/>
          </w:tcPr>
          <w:p>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212" w:type="dxa"/>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23" w:type="dxa"/>
            <w:vAlign w:val="center"/>
          </w:tcPr>
          <w:p>
            <w:pPr>
              <w:ind w:left="42" w:leftChars="20"/>
              <w:jc w:val="center"/>
              <w:rPr>
                <w:rFonts w:ascii="Times New Roman" w:hAnsi="Times New Roman" w:eastAsia="黑体" w:cs="Times New Roman"/>
                <w:sz w:val="24"/>
                <w:szCs w:val="24"/>
              </w:rPr>
            </w:pPr>
            <w:r>
              <w:rPr>
                <w:rFonts w:ascii="Times New Roman" w:hAnsi="Times New Roman" w:eastAsia="黑体" w:cs="Times New Roman"/>
                <w:sz w:val="24"/>
                <w:szCs w:val="24"/>
              </w:rPr>
              <w:t>8</w:t>
            </w:r>
          </w:p>
        </w:tc>
        <w:tc>
          <w:tcPr>
            <w:tcW w:w="2454" w:type="dxa"/>
            <w:gridSpan w:val="2"/>
            <w:vAlign w:val="center"/>
          </w:tcPr>
          <w:p>
            <w:pPr>
              <w:ind w:left="42" w:leftChars="20"/>
              <w:jc w:val="both"/>
              <w:rPr>
                <w:rFonts w:hint="eastAsia" w:ascii="仿宋_GB2312" w:hAnsi="仿宋_GB2312" w:eastAsia="仿宋_GB2312" w:cs="仿宋_GB2312"/>
                <w:spacing w:val="1"/>
                <w:sz w:val="24"/>
                <w:szCs w:val="24"/>
              </w:rPr>
            </w:pPr>
          </w:p>
        </w:tc>
        <w:tc>
          <w:tcPr>
            <w:tcW w:w="2129" w:type="dxa"/>
            <w:gridSpan w:val="2"/>
            <w:vAlign w:val="center"/>
          </w:tcPr>
          <w:p>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212" w:type="dxa"/>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23" w:type="dxa"/>
            <w:vAlign w:val="center"/>
          </w:tcPr>
          <w:p>
            <w:pPr>
              <w:ind w:left="42" w:leftChars="20"/>
              <w:jc w:val="center"/>
              <w:rPr>
                <w:rFonts w:ascii="Times New Roman" w:hAnsi="Times New Roman" w:eastAsia="黑体" w:cs="Times New Roman"/>
                <w:sz w:val="24"/>
                <w:szCs w:val="24"/>
              </w:rPr>
            </w:pPr>
            <w:r>
              <w:rPr>
                <w:rFonts w:ascii="Times New Roman" w:hAnsi="Times New Roman" w:eastAsia="黑体" w:cs="Times New Roman"/>
                <w:sz w:val="24"/>
                <w:szCs w:val="24"/>
              </w:rPr>
              <w:t>9</w:t>
            </w:r>
          </w:p>
        </w:tc>
        <w:tc>
          <w:tcPr>
            <w:tcW w:w="2454" w:type="dxa"/>
            <w:gridSpan w:val="2"/>
            <w:vAlign w:val="center"/>
          </w:tcPr>
          <w:p>
            <w:pPr>
              <w:ind w:left="42" w:leftChars="20"/>
              <w:jc w:val="both"/>
              <w:rPr>
                <w:rFonts w:hint="eastAsia" w:ascii="仿宋_GB2312" w:hAnsi="仿宋_GB2312" w:eastAsia="仿宋_GB2312" w:cs="仿宋_GB2312"/>
                <w:spacing w:val="1"/>
                <w:sz w:val="24"/>
                <w:szCs w:val="24"/>
              </w:rPr>
            </w:pPr>
          </w:p>
        </w:tc>
        <w:tc>
          <w:tcPr>
            <w:tcW w:w="2129" w:type="dxa"/>
            <w:gridSpan w:val="2"/>
            <w:vAlign w:val="center"/>
          </w:tcPr>
          <w:p>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212" w:type="dxa"/>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523" w:type="dxa"/>
            <w:vAlign w:val="center"/>
          </w:tcPr>
          <w:p>
            <w:pPr>
              <w:ind w:left="42" w:leftChars="20"/>
              <w:jc w:val="center"/>
              <w:rPr>
                <w:rFonts w:ascii="Times New Roman" w:hAnsi="Times New Roman" w:eastAsia="黑体" w:cs="Times New Roman"/>
                <w:sz w:val="24"/>
                <w:szCs w:val="24"/>
              </w:rPr>
            </w:pPr>
            <w:r>
              <w:rPr>
                <w:rFonts w:ascii="Times New Roman" w:hAnsi="Times New Roman" w:eastAsia="黑体" w:cs="Times New Roman"/>
                <w:spacing w:val="-15"/>
                <w:sz w:val="24"/>
                <w:szCs w:val="24"/>
              </w:rPr>
              <w:t>10</w:t>
            </w:r>
          </w:p>
        </w:tc>
        <w:tc>
          <w:tcPr>
            <w:tcW w:w="2454" w:type="dxa"/>
            <w:gridSpan w:val="2"/>
            <w:vAlign w:val="center"/>
          </w:tcPr>
          <w:p>
            <w:pPr>
              <w:ind w:left="42" w:leftChars="20"/>
              <w:jc w:val="both"/>
              <w:rPr>
                <w:rFonts w:hint="eastAsia" w:ascii="仿宋_GB2312" w:hAnsi="仿宋_GB2312" w:eastAsia="仿宋_GB2312" w:cs="仿宋_GB2312"/>
                <w:spacing w:val="1"/>
                <w:sz w:val="24"/>
                <w:szCs w:val="24"/>
              </w:rPr>
            </w:pPr>
          </w:p>
        </w:tc>
        <w:tc>
          <w:tcPr>
            <w:tcW w:w="2129" w:type="dxa"/>
            <w:gridSpan w:val="2"/>
            <w:vAlign w:val="center"/>
          </w:tcPr>
          <w:p>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61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212" w:type="dxa"/>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9552" w:type="dxa"/>
            <w:gridSpan w:val="12"/>
            <w:shd w:val="clear" w:color="auto" w:fill="D9D9D9"/>
            <w:vAlign w:val="center"/>
          </w:tcPr>
          <w:p>
            <w:pPr>
              <w:pStyle w:val="8"/>
              <w:ind w:left="42" w:leftChars="20"/>
              <w:rPr>
                <w:rFonts w:ascii="Times New Roman" w:hAnsi="Times New Roman" w:eastAsia="黑体" w:cs="Times New Roman"/>
              </w:rPr>
            </w:pPr>
            <w:r>
              <w:rPr>
                <w:rFonts w:ascii="Times New Roman" w:hAnsi="Times New Roman" w:eastAsia="黑体" w:cs="Times New Roman"/>
                <w:b/>
                <w:bCs/>
                <w:spacing w:val="-3"/>
              </w:rPr>
              <w:t>四、要素优势情况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977" w:type="dxa"/>
            <w:gridSpan w:val="3"/>
            <w:vMerge w:val="restart"/>
            <w:vAlign w:val="center"/>
          </w:tcPr>
          <w:p>
            <w:pPr>
              <w:pStyle w:val="8"/>
              <w:ind w:left="42" w:leftChars="20"/>
              <w:rPr>
                <w:rFonts w:ascii="Times New Roman" w:hAnsi="Times New Roman" w:eastAsia="黑体" w:cs="Times New Roman"/>
                <w:b/>
                <w:bCs/>
                <w:lang w:eastAsia="zh-CN"/>
              </w:rPr>
            </w:pPr>
            <w:r>
              <w:rPr>
                <w:rFonts w:ascii="Times New Roman" w:hAnsi="Times New Roman" w:eastAsia="黑体" w:cs="Times New Roman"/>
                <w:b/>
                <w:bCs/>
                <w:lang w:eastAsia="zh-CN"/>
              </w:rPr>
              <w:t>水、电、土地等要素</w:t>
            </w:r>
          </w:p>
          <w:p>
            <w:pPr>
              <w:pStyle w:val="8"/>
              <w:ind w:left="42" w:leftChars="20"/>
              <w:rPr>
                <w:rFonts w:ascii="Times New Roman" w:hAnsi="Times New Roman" w:eastAsia="黑体" w:cs="Times New Roman"/>
                <w:b/>
                <w:bCs/>
                <w:lang w:eastAsia="zh-CN"/>
              </w:rPr>
            </w:pPr>
            <w:r>
              <w:rPr>
                <w:rFonts w:ascii="Times New Roman" w:hAnsi="Times New Roman" w:eastAsia="黑体" w:cs="Times New Roman"/>
                <w:b/>
                <w:bCs/>
                <w:spacing w:val="-2"/>
                <w:lang w:eastAsia="zh-CN"/>
              </w:rPr>
              <w:t>资源优势</w:t>
            </w:r>
          </w:p>
        </w:tc>
        <w:tc>
          <w:tcPr>
            <w:tcW w:w="1135" w:type="dxa"/>
            <w:vAlign w:val="center"/>
          </w:tcPr>
          <w:p>
            <w:pPr>
              <w:pStyle w:val="8"/>
              <w:ind w:left="42" w:leftChars="20"/>
              <w:jc w:val="center"/>
              <w:rPr>
                <w:rFonts w:hint="eastAsia" w:ascii="仿宋_GB2312" w:hAnsi="仿宋_GB2312" w:eastAsia="仿宋_GB2312" w:cs="仿宋_GB2312"/>
                <w:lang w:eastAsia="zh-CN"/>
              </w:rPr>
            </w:pPr>
            <w:r>
              <w:rPr>
                <w:rFonts w:hint="eastAsia" w:ascii="仿宋_GB2312" w:hAnsi="仿宋_GB2312" w:eastAsia="仿宋_GB2312" w:cs="仿宋_GB2312"/>
                <w:spacing w:val="-2"/>
              </w:rPr>
              <w:t>水价</w:t>
            </w:r>
            <w:r>
              <w:rPr>
                <w:rFonts w:hint="eastAsia" w:ascii="仿宋_GB2312" w:hAnsi="仿宋_GB2312" w:eastAsia="仿宋_GB2312" w:cs="仿宋_GB2312"/>
                <w:spacing w:val="-2"/>
                <w:lang w:eastAsia="zh-CN"/>
              </w:rPr>
              <w:t>：</w:t>
            </w:r>
          </w:p>
        </w:tc>
        <w:tc>
          <w:tcPr>
            <w:tcW w:w="1418" w:type="dxa"/>
            <w:gridSpan w:val="2"/>
            <w:vAlign w:val="center"/>
          </w:tcPr>
          <w:p>
            <w:pPr>
              <w:jc w:val="both"/>
              <w:rPr>
                <w:rFonts w:hint="eastAsia" w:ascii="仿宋_GB2312" w:hAnsi="仿宋_GB2312" w:eastAsia="仿宋_GB2312" w:cs="仿宋_GB2312"/>
                <w:spacing w:val="1"/>
                <w:sz w:val="24"/>
                <w:szCs w:val="24"/>
                <w:lang w:eastAsia="zh-CN"/>
              </w:rPr>
            </w:pPr>
            <w:r>
              <w:rPr>
                <w:rFonts w:hint="eastAsia" w:ascii="仿宋_GB2312" w:hAnsi="仿宋_GB2312" w:eastAsia="仿宋_GB2312" w:cs="仿宋_GB2312"/>
                <w:spacing w:val="1"/>
                <w:sz w:val="24"/>
                <w:szCs w:val="24"/>
                <w:u w:val="single"/>
                <w:lang w:eastAsia="zh-CN"/>
              </w:rPr>
              <w:t xml:space="preserve">       </w:t>
            </w:r>
            <w:r>
              <w:rPr>
                <w:rFonts w:hint="eastAsia" w:ascii="仿宋_GB2312" w:hAnsi="仿宋_GB2312" w:eastAsia="仿宋_GB2312" w:cs="仿宋_GB2312"/>
                <w:spacing w:val="-2"/>
              </w:rPr>
              <w:t xml:space="preserve"> 元</w:t>
            </w:r>
            <w:r>
              <w:rPr>
                <w:rFonts w:hint="eastAsia" w:ascii="仿宋_GB2312" w:hAnsi="仿宋_GB2312" w:eastAsia="仿宋_GB2312" w:cs="仿宋_GB2312"/>
                <w:spacing w:val="-2"/>
                <w:lang w:eastAsia="zh-CN"/>
              </w:rPr>
              <w:t>/</w:t>
            </w:r>
            <w:r>
              <w:rPr>
                <w:rFonts w:hint="eastAsia" w:ascii="仿宋_GB2312" w:hAnsi="仿宋_GB2312" w:eastAsia="仿宋_GB2312" w:cs="仿宋_GB2312"/>
                <w:spacing w:val="-2"/>
              </w:rPr>
              <w:t>吨</w:t>
            </w:r>
          </w:p>
        </w:tc>
        <w:tc>
          <w:tcPr>
            <w:tcW w:w="1701" w:type="dxa"/>
            <w:gridSpan w:val="3"/>
            <w:vAlign w:val="center"/>
          </w:tcPr>
          <w:p>
            <w:pPr>
              <w:pStyle w:val="8"/>
              <w:ind w:left="42" w:leftChars="20"/>
              <w:jc w:val="center"/>
              <w:rPr>
                <w:rFonts w:hint="eastAsia" w:ascii="仿宋_GB2312" w:hAnsi="仿宋_GB2312" w:eastAsia="仿宋_GB2312" w:cs="仿宋_GB2312"/>
                <w:lang w:eastAsia="zh-CN"/>
              </w:rPr>
            </w:pPr>
            <w:r>
              <w:rPr>
                <w:rFonts w:hint="eastAsia" w:ascii="仿宋_GB2312" w:hAnsi="仿宋_GB2312" w:eastAsia="仿宋_GB2312" w:cs="仿宋_GB2312"/>
                <w:spacing w:val="-10"/>
              </w:rPr>
              <w:t>电价</w:t>
            </w:r>
            <w:r>
              <w:rPr>
                <w:rFonts w:hint="eastAsia" w:ascii="仿宋_GB2312" w:hAnsi="仿宋_GB2312" w:eastAsia="仿宋_GB2312" w:cs="仿宋_GB2312"/>
                <w:spacing w:val="-10"/>
                <w:lang w:eastAsia="zh-CN"/>
              </w:rPr>
              <w:t>：</w:t>
            </w:r>
          </w:p>
        </w:tc>
        <w:tc>
          <w:tcPr>
            <w:tcW w:w="2321" w:type="dxa"/>
            <w:gridSpan w:val="3"/>
            <w:vAlign w:val="center"/>
          </w:tcPr>
          <w:p>
            <w:pPr>
              <w:ind w:left="42" w:leftChars="20"/>
              <w:jc w:val="both"/>
              <w:rPr>
                <w:rFonts w:hint="eastAsia" w:ascii="仿宋_GB2312" w:hAnsi="仿宋_GB2312" w:eastAsia="仿宋_GB2312" w:cs="仿宋_GB2312"/>
                <w:spacing w:val="1"/>
                <w:sz w:val="24"/>
                <w:szCs w:val="24"/>
                <w:lang w:eastAsia="zh-CN"/>
              </w:rPr>
            </w:pPr>
            <w:r>
              <w:rPr>
                <w:rFonts w:hint="eastAsia" w:ascii="仿宋_GB2312" w:hAnsi="仿宋_GB2312" w:eastAsia="仿宋_GB2312" w:cs="仿宋_GB2312"/>
                <w:spacing w:val="1"/>
                <w:sz w:val="24"/>
                <w:szCs w:val="24"/>
                <w:u w:val="single"/>
                <w:lang w:eastAsia="zh-CN"/>
              </w:rPr>
              <w:t xml:space="preserve">       </w:t>
            </w:r>
            <w:r>
              <w:rPr>
                <w:rFonts w:hint="eastAsia" w:ascii="仿宋_GB2312" w:hAnsi="仿宋_GB2312" w:eastAsia="仿宋_GB2312" w:cs="仿宋_GB2312"/>
                <w:spacing w:val="-10"/>
              </w:rPr>
              <w:t>元</w:t>
            </w:r>
            <w:r>
              <w:rPr>
                <w:rFonts w:ascii="仿宋_GB2312" w:hAnsi="仿宋_GB2312" w:eastAsia="仿宋_GB2312" w:cs="仿宋_GB2312"/>
                <w:spacing w:val="-10"/>
              </w:rPr>
              <w:t>/</w:t>
            </w:r>
            <w:r>
              <w:rPr>
                <w:rFonts w:hint="eastAsia" w:ascii="仿宋_GB2312" w:hAnsi="仿宋_GB2312" w:eastAsia="仿宋_GB2312" w:cs="仿宋_GB2312"/>
                <w:spacing w:val="-10"/>
              </w:rPr>
              <w:t>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977" w:type="dxa"/>
            <w:gridSpan w:val="3"/>
            <w:vMerge w:val="continue"/>
            <w:vAlign w:val="center"/>
          </w:tcPr>
          <w:p>
            <w:pPr>
              <w:pStyle w:val="8"/>
              <w:ind w:left="42" w:leftChars="20"/>
              <w:rPr>
                <w:rFonts w:ascii="Times New Roman" w:hAnsi="Times New Roman" w:eastAsia="黑体" w:cs="Times New Roman"/>
              </w:rPr>
            </w:pPr>
          </w:p>
        </w:tc>
        <w:tc>
          <w:tcPr>
            <w:tcW w:w="1135" w:type="dxa"/>
            <w:vAlign w:val="center"/>
          </w:tcPr>
          <w:p>
            <w:pPr>
              <w:pStyle w:val="8"/>
              <w:ind w:left="42" w:leftChars="20"/>
              <w:jc w:val="center"/>
              <w:rPr>
                <w:rFonts w:hint="eastAsia" w:ascii="仿宋_GB2312" w:hAnsi="仿宋_GB2312" w:eastAsia="仿宋_GB2312" w:cs="仿宋_GB2312"/>
                <w:lang w:eastAsia="zh-CN"/>
              </w:rPr>
            </w:pPr>
            <w:r>
              <w:rPr>
                <w:rFonts w:hint="eastAsia" w:ascii="仿宋_GB2312" w:hAnsi="仿宋_GB2312" w:eastAsia="仿宋_GB2312" w:cs="仿宋_GB2312"/>
                <w:spacing w:val="-1"/>
              </w:rPr>
              <w:t>燃气价</w:t>
            </w:r>
            <w:r>
              <w:rPr>
                <w:rFonts w:hint="eastAsia" w:ascii="仿宋_GB2312" w:hAnsi="仿宋_GB2312" w:eastAsia="仿宋_GB2312" w:cs="仿宋_GB2312"/>
                <w:spacing w:val="-1"/>
                <w:lang w:eastAsia="zh-CN"/>
              </w:rPr>
              <w:t>：</w:t>
            </w:r>
          </w:p>
        </w:tc>
        <w:tc>
          <w:tcPr>
            <w:tcW w:w="1418" w:type="dxa"/>
            <w:gridSpan w:val="2"/>
            <w:vAlign w:val="center"/>
          </w:tcPr>
          <w:p>
            <w:pPr>
              <w:ind w:left="42" w:leftChars="20"/>
              <w:jc w:val="both"/>
              <w:rPr>
                <w:rFonts w:hint="eastAsia" w:ascii="仿宋_GB2312" w:hAnsi="仿宋_GB2312" w:eastAsia="仿宋_GB2312" w:cs="仿宋_GB2312"/>
                <w:spacing w:val="1"/>
                <w:sz w:val="24"/>
                <w:szCs w:val="24"/>
                <w:lang w:eastAsia="zh-CN"/>
              </w:rPr>
            </w:pPr>
            <w:r>
              <w:rPr>
                <w:rFonts w:hint="eastAsia" w:ascii="仿宋_GB2312" w:hAnsi="仿宋_GB2312" w:eastAsia="仿宋_GB2312" w:cs="仿宋_GB2312"/>
                <w:spacing w:val="1"/>
                <w:sz w:val="24"/>
                <w:szCs w:val="24"/>
                <w:u w:val="single"/>
                <w:lang w:eastAsia="zh-CN"/>
              </w:rPr>
              <w:t xml:space="preserve">      </w:t>
            </w:r>
            <w:r>
              <w:rPr>
                <w:rFonts w:hint="eastAsia" w:ascii="仿宋_GB2312" w:hAnsi="仿宋_GB2312" w:eastAsia="仿宋_GB2312" w:cs="仿宋_GB2312"/>
                <w:spacing w:val="-1"/>
              </w:rPr>
              <w:t>元</w:t>
            </w:r>
            <w:r>
              <w:rPr>
                <w:rFonts w:ascii="仿宋_GB2312" w:hAnsi="仿宋_GB2312" w:eastAsia="仿宋_GB2312" w:cs="仿宋_GB2312"/>
                <w:spacing w:val="-1"/>
              </w:rPr>
              <w:t>/</w:t>
            </w:r>
            <w:r>
              <w:rPr>
                <w:rFonts w:hint="eastAsia" w:ascii="仿宋_GB2312" w:hAnsi="仿宋_GB2312" w:eastAsia="仿宋_GB2312" w:cs="仿宋_GB2312"/>
                <w:spacing w:val="-1"/>
              </w:rPr>
              <w:t>立方米</w:t>
            </w:r>
          </w:p>
        </w:tc>
        <w:tc>
          <w:tcPr>
            <w:tcW w:w="1701" w:type="dxa"/>
            <w:gridSpan w:val="3"/>
            <w:vAlign w:val="center"/>
          </w:tcPr>
          <w:p>
            <w:pPr>
              <w:pStyle w:val="8"/>
              <w:ind w:left="42" w:leftChars="20"/>
              <w:jc w:val="center"/>
              <w:rPr>
                <w:rFonts w:hint="eastAsia" w:ascii="仿宋_GB2312" w:hAnsi="仿宋_GB2312" w:eastAsia="仿宋_GB2312" w:cs="仿宋_GB2312"/>
                <w:lang w:eastAsia="zh-CN"/>
              </w:rPr>
            </w:pPr>
            <w:r>
              <w:rPr>
                <w:rFonts w:hint="eastAsia" w:ascii="仿宋_GB2312" w:hAnsi="仿宋_GB2312" w:eastAsia="仿宋_GB2312" w:cs="仿宋_GB2312"/>
                <w:spacing w:val="-10"/>
              </w:rPr>
              <w:t>工业用地：</w:t>
            </w:r>
          </w:p>
        </w:tc>
        <w:tc>
          <w:tcPr>
            <w:tcW w:w="2321" w:type="dxa"/>
            <w:gridSpan w:val="3"/>
            <w:vAlign w:val="center"/>
          </w:tcPr>
          <w:p>
            <w:pPr>
              <w:ind w:left="42" w:leftChars="20"/>
              <w:jc w:val="both"/>
              <w:rPr>
                <w:rFonts w:hint="eastAsia" w:ascii="仿宋_GB2312" w:hAnsi="仿宋_GB2312" w:eastAsia="仿宋_GB2312" w:cs="仿宋_GB2312"/>
                <w:spacing w:val="1"/>
                <w:sz w:val="24"/>
                <w:szCs w:val="24"/>
              </w:rPr>
            </w:pPr>
            <w:r>
              <w:rPr>
                <w:rFonts w:hint="eastAsia" w:ascii="仿宋_GB2312" w:hAnsi="仿宋_GB2312" w:eastAsia="仿宋_GB2312" w:cs="仿宋_GB2312"/>
                <w:spacing w:val="1"/>
                <w:sz w:val="24"/>
                <w:szCs w:val="24"/>
                <w:u w:val="single"/>
                <w:lang w:eastAsia="zh-CN"/>
              </w:rPr>
              <w:t xml:space="preserve">       </w:t>
            </w:r>
            <w:r>
              <w:rPr>
                <w:rFonts w:hint="eastAsia" w:ascii="仿宋_GB2312" w:hAnsi="仿宋_GB2312" w:eastAsia="仿宋_GB2312" w:cs="仿宋_GB2312"/>
                <w:sz w:val="22"/>
                <w:szCs w:val="22"/>
              </w:rPr>
              <w:t>万元</w:t>
            </w:r>
            <w:r>
              <w:rPr>
                <w:rFonts w:ascii="仿宋_GB2312" w:hAnsi="仿宋_GB2312" w:eastAsia="仿宋_GB2312" w:cs="仿宋_GB2312"/>
                <w:sz w:val="22"/>
                <w:szCs w:val="22"/>
              </w:rPr>
              <w:t>/</w:t>
            </w:r>
            <w:r>
              <w:rPr>
                <w:rFonts w:hint="eastAsia" w:ascii="仿宋_GB2312" w:hAnsi="仿宋_GB2312" w:eastAsia="仿宋_GB2312" w:cs="仿宋_GB2312"/>
                <w:sz w:val="22"/>
                <w:szCs w:val="22"/>
              </w:rPr>
              <w:t>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0" w:hRule="atLeast"/>
        </w:trPr>
        <w:tc>
          <w:tcPr>
            <w:tcW w:w="2977" w:type="dxa"/>
            <w:gridSpan w:val="3"/>
            <w:vMerge w:val="continue"/>
            <w:vAlign w:val="center"/>
          </w:tcPr>
          <w:p>
            <w:pPr>
              <w:ind w:left="42" w:leftChars="20"/>
              <w:rPr>
                <w:rFonts w:ascii="Times New Roman" w:hAnsi="Times New Roman" w:eastAsia="黑体" w:cs="Times New Roman"/>
              </w:rPr>
            </w:pPr>
          </w:p>
        </w:tc>
        <w:tc>
          <w:tcPr>
            <w:tcW w:w="6575" w:type="dxa"/>
            <w:gridSpan w:val="9"/>
            <w:vAlign w:val="center"/>
          </w:tcPr>
          <w:p>
            <w:pPr>
              <w:ind w:left="42" w:leftChars="20" w:firstLine="412" w:firstLineChars="200"/>
              <w:rPr>
                <w:rFonts w:hint="eastAsia" w:ascii="仿宋_GB2312" w:hAnsi="仿宋_GB2312" w:eastAsia="仿宋_GB2312" w:cs="仿宋_GB2312"/>
                <w:sz w:val="20"/>
                <w:szCs w:val="20"/>
                <w:lang w:eastAsia="zh-CN"/>
              </w:rPr>
            </w:pPr>
            <w:r>
              <w:rPr>
                <w:rFonts w:hint="eastAsia" w:ascii="仿宋_GB2312" w:hAnsi="仿宋_GB2312" w:eastAsia="仿宋_GB2312" w:cs="仿宋_GB2312"/>
                <w:spacing w:val="3"/>
                <w:sz w:val="20"/>
                <w:szCs w:val="20"/>
                <w:lang w:eastAsia="zh-CN"/>
              </w:rPr>
              <w:t>请说明本地区水、电、气、热、土地等要素资源</w:t>
            </w:r>
            <w:r>
              <w:rPr>
                <w:rFonts w:hint="eastAsia" w:ascii="仿宋_GB2312" w:hAnsi="仿宋_GB2312" w:eastAsia="仿宋_GB2312" w:cs="仿宋_GB2312"/>
                <w:spacing w:val="2"/>
                <w:sz w:val="20"/>
                <w:szCs w:val="20"/>
                <w:lang w:eastAsia="zh-CN"/>
              </w:rPr>
              <w:t>是否有保障或具有价格优势。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Merge w:val="restart"/>
            <w:tcBorders>
              <w:bottom w:val="nil"/>
            </w:tcBorders>
            <w:vAlign w:val="center"/>
          </w:tcPr>
          <w:p>
            <w:pPr>
              <w:pStyle w:val="8"/>
              <w:ind w:left="42" w:leftChars="20"/>
              <w:rPr>
                <w:rFonts w:ascii="Times New Roman" w:hAnsi="Times New Roman" w:eastAsia="黑体" w:cs="Times New Roman"/>
                <w:lang w:eastAsia="zh-CN"/>
              </w:rPr>
            </w:pPr>
            <w:r>
              <w:rPr>
                <w:rFonts w:ascii="Times New Roman" w:hAnsi="Times New Roman" w:eastAsia="黑体" w:cs="Times New Roman"/>
                <w:b/>
                <w:bCs/>
                <w:spacing w:val="-2"/>
                <w:lang w:eastAsia="zh-CN"/>
              </w:rPr>
              <w:t>区域及周边特色原料</w:t>
            </w:r>
            <w:r>
              <w:rPr>
                <w:rFonts w:ascii="Times New Roman" w:hAnsi="Times New Roman" w:eastAsia="黑体" w:cs="Times New Roman"/>
                <w:b/>
                <w:bCs/>
                <w:spacing w:val="-3"/>
                <w:lang w:eastAsia="zh-CN"/>
              </w:rPr>
              <w:t>优势</w:t>
            </w:r>
          </w:p>
        </w:tc>
        <w:tc>
          <w:tcPr>
            <w:tcW w:w="6575" w:type="dxa"/>
            <w:gridSpan w:val="9"/>
            <w:vAlign w:val="center"/>
          </w:tcPr>
          <w:p>
            <w:pPr>
              <w:pStyle w:val="8"/>
              <w:ind w:left="42" w:leftChars="20"/>
              <w:rPr>
                <w:rFonts w:hint="eastAsia" w:ascii="仿宋_GB2312" w:hAnsi="仿宋_GB2312" w:eastAsia="仿宋_GB2312" w:cs="仿宋_GB2312"/>
                <w:spacing w:val="15"/>
                <w:lang w:eastAsia="zh-CN"/>
              </w:rPr>
            </w:pPr>
            <w:r>
              <w:rPr>
                <w:rFonts w:hint="eastAsia" w:ascii="仿宋_GB2312" w:hAnsi="仿宋_GB2312" w:eastAsia="仿宋_GB2312" w:cs="仿宋_GB2312"/>
                <w:spacing w:val="15"/>
                <w:lang w:eastAsia="zh-CN"/>
              </w:rPr>
              <w:t>本地区或周边是否有以下原料：</w:t>
            </w:r>
          </w:p>
          <w:p>
            <w:pPr>
              <w:pStyle w:val="8"/>
              <w:ind w:left="42" w:leftChars="20"/>
              <w:rPr>
                <w:rFonts w:hint="eastAsia" w:ascii="仿宋_GB2312" w:hAnsi="仿宋_GB2312" w:eastAsia="仿宋_GB2312" w:cs="仿宋_GB2312"/>
                <w:lang w:eastAsia="zh-CN"/>
              </w:rPr>
            </w:pPr>
            <w:r>
              <w:rPr>
                <w:rFonts w:hint="eastAsia" w:ascii="仿宋_GB2312" w:hAnsi="仿宋_GB2312" w:eastAsia="仿宋_GB2312" w:cs="仿宋_GB2312"/>
                <w:spacing w:val="15"/>
                <w:lang w:eastAsia="zh-CN"/>
              </w:rPr>
              <w:t>棉□</w:t>
            </w:r>
            <w:r>
              <w:rPr>
                <w:rFonts w:hint="eastAsia" w:ascii="仿宋_GB2312" w:hAnsi="仿宋_GB2312" w:eastAsia="仿宋_GB2312" w:cs="仿宋_GB2312"/>
                <w:spacing w:val="53"/>
                <w:lang w:eastAsia="zh-CN"/>
              </w:rPr>
              <w:t xml:space="preserve"> </w:t>
            </w:r>
            <w:r>
              <w:rPr>
                <w:rFonts w:hint="eastAsia" w:ascii="仿宋_GB2312" w:hAnsi="仿宋_GB2312" w:eastAsia="仿宋_GB2312" w:cs="仿宋_GB2312"/>
                <w:spacing w:val="15"/>
                <w:lang w:eastAsia="zh-CN"/>
              </w:rPr>
              <w:t>麻□</w:t>
            </w:r>
            <w:r>
              <w:rPr>
                <w:rFonts w:hint="eastAsia" w:ascii="仿宋_GB2312" w:hAnsi="仿宋_GB2312" w:eastAsia="仿宋_GB2312" w:cs="仿宋_GB2312"/>
                <w:spacing w:val="60"/>
                <w:lang w:eastAsia="zh-CN"/>
              </w:rPr>
              <w:t xml:space="preserve"> </w:t>
            </w:r>
            <w:r>
              <w:rPr>
                <w:rFonts w:hint="eastAsia" w:ascii="仿宋_GB2312" w:hAnsi="仿宋_GB2312" w:eastAsia="仿宋_GB2312" w:cs="仿宋_GB2312"/>
                <w:spacing w:val="15"/>
                <w:lang w:eastAsia="zh-CN"/>
              </w:rPr>
              <w:t>毛□</w:t>
            </w:r>
            <w:r>
              <w:rPr>
                <w:rFonts w:hint="eastAsia" w:ascii="仿宋_GB2312" w:hAnsi="仿宋_GB2312" w:eastAsia="仿宋_GB2312" w:cs="仿宋_GB2312"/>
                <w:spacing w:val="54"/>
                <w:w w:val="101"/>
                <w:lang w:eastAsia="zh-CN"/>
              </w:rPr>
              <w:t xml:space="preserve"> </w:t>
            </w:r>
            <w:r>
              <w:rPr>
                <w:rFonts w:hint="eastAsia" w:ascii="仿宋_GB2312" w:hAnsi="仿宋_GB2312" w:eastAsia="仿宋_GB2312" w:cs="仿宋_GB2312"/>
                <w:spacing w:val="14"/>
                <w:lang w:eastAsia="zh-CN"/>
              </w:rPr>
              <w:t>羊绒□</w:t>
            </w:r>
            <w:r>
              <w:rPr>
                <w:rFonts w:hint="eastAsia" w:ascii="仿宋_GB2312" w:hAnsi="仿宋_GB2312" w:eastAsia="仿宋_GB2312" w:cs="仿宋_GB2312"/>
                <w:spacing w:val="56"/>
                <w:lang w:eastAsia="zh-CN"/>
              </w:rPr>
              <w:t xml:space="preserve"> </w:t>
            </w:r>
            <w:r>
              <w:rPr>
                <w:rFonts w:hint="eastAsia" w:ascii="仿宋_GB2312" w:hAnsi="仿宋_GB2312" w:eastAsia="仿宋_GB2312" w:cs="仿宋_GB2312"/>
                <w:spacing w:val="14"/>
                <w:lang w:eastAsia="zh-CN"/>
              </w:rPr>
              <w:t>丝绸□</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Merge w:val="continue"/>
            <w:tcBorders>
              <w:top w:val="nil"/>
              <w:bottom w:val="nil"/>
            </w:tcBorders>
            <w:vAlign w:val="center"/>
          </w:tcPr>
          <w:p>
            <w:pPr>
              <w:ind w:left="42" w:leftChars="20"/>
              <w:rPr>
                <w:rFonts w:ascii="Times New Roman" w:hAnsi="Times New Roman" w:eastAsia="黑体" w:cs="Times New Roman"/>
                <w:lang w:eastAsia="zh-CN"/>
              </w:rPr>
            </w:pPr>
          </w:p>
        </w:tc>
        <w:tc>
          <w:tcPr>
            <w:tcW w:w="6575" w:type="dxa"/>
            <w:gridSpan w:val="9"/>
            <w:vAlign w:val="center"/>
          </w:tcPr>
          <w:p>
            <w:pPr>
              <w:pStyle w:val="8"/>
              <w:ind w:left="42" w:leftChars="20"/>
              <w:rPr>
                <w:rFonts w:hint="eastAsia" w:ascii="仿宋_GB2312" w:hAnsi="仿宋_GB2312" w:eastAsia="仿宋_GB2312" w:cs="仿宋_GB2312"/>
                <w:spacing w:val="7"/>
                <w:lang w:eastAsia="zh-CN"/>
              </w:rPr>
            </w:pPr>
            <w:r>
              <w:rPr>
                <w:rFonts w:hint="eastAsia" w:ascii="仿宋_GB2312" w:hAnsi="仿宋_GB2312" w:eastAsia="仿宋_GB2312" w:cs="仿宋_GB2312"/>
                <w:spacing w:val="7"/>
                <w:lang w:eastAsia="zh-CN"/>
              </w:rPr>
              <w:t>本地区或周边是否有以下资源：</w:t>
            </w:r>
          </w:p>
          <w:p>
            <w:pPr>
              <w:pStyle w:val="8"/>
              <w:ind w:left="42" w:leftChars="20"/>
              <w:rPr>
                <w:rFonts w:hint="eastAsia" w:ascii="仿宋_GB2312" w:hAnsi="仿宋_GB2312" w:eastAsia="仿宋_GB2312" w:cs="仿宋_GB2312"/>
                <w:lang w:eastAsia="zh-CN"/>
              </w:rPr>
            </w:pPr>
            <w:r>
              <w:rPr>
                <w:rFonts w:hint="eastAsia" w:ascii="仿宋_GB2312" w:hAnsi="仿宋_GB2312" w:eastAsia="仿宋_GB2312" w:cs="仿宋_GB2312"/>
                <w:spacing w:val="7"/>
                <w:lang w:eastAsia="zh-CN"/>
              </w:rPr>
              <w:t>石油化工□   煤化工□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Merge w:val="continue"/>
            <w:tcBorders>
              <w:top w:val="nil"/>
              <w:bottom w:val="nil"/>
            </w:tcBorders>
            <w:vAlign w:val="center"/>
          </w:tcPr>
          <w:p>
            <w:pPr>
              <w:ind w:left="42" w:leftChars="20"/>
              <w:rPr>
                <w:rFonts w:ascii="Times New Roman" w:hAnsi="Times New Roman" w:eastAsia="黑体" w:cs="Times New Roman"/>
                <w:lang w:eastAsia="zh-CN"/>
              </w:rPr>
            </w:pPr>
          </w:p>
        </w:tc>
        <w:tc>
          <w:tcPr>
            <w:tcW w:w="6575" w:type="dxa"/>
            <w:gridSpan w:val="9"/>
            <w:vAlign w:val="center"/>
          </w:tcPr>
          <w:p>
            <w:pPr>
              <w:pStyle w:val="8"/>
              <w:ind w:left="42" w:leftChars="20"/>
              <w:rPr>
                <w:rFonts w:hint="eastAsia" w:ascii="仿宋_GB2312" w:hAnsi="仿宋_GB2312" w:eastAsia="仿宋_GB2312" w:cs="仿宋_GB2312"/>
                <w:spacing w:val="7"/>
                <w:lang w:eastAsia="zh-CN"/>
              </w:rPr>
            </w:pPr>
            <w:r>
              <w:rPr>
                <w:rFonts w:hint="eastAsia" w:ascii="仿宋_GB2312" w:hAnsi="仿宋_GB2312" w:eastAsia="仿宋_GB2312" w:cs="仿宋_GB2312"/>
                <w:spacing w:val="7"/>
                <w:lang w:eastAsia="zh-CN"/>
              </w:rPr>
              <w:t>本地区或周边是否有上下游产业链协作优势：</w:t>
            </w:r>
          </w:p>
          <w:p>
            <w:pPr>
              <w:pStyle w:val="8"/>
              <w:ind w:left="42" w:leftChars="20"/>
              <w:rPr>
                <w:rFonts w:hint="eastAsia" w:ascii="仿宋_GB2312" w:hAnsi="仿宋_GB2312" w:eastAsia="仿宋_GB2312" w:cs="仿宋_GB2312"/>
                <w:lang w:eastAsia="zh-CN"/>
              </w:rPr>
            </w:pPr>
            <w:r>
              <w:rPr>
                <w:rFonts w:hint="eastAsia" w:ascii="仿宋_GB2312" w:hAnsi="仿宋_GB2312" w:eastAsia="仿宋_GB2312" w:cs="仿宋_GB2312"/>
                <w:spacing w:val="6"/>
                <w:lang w:eastAsia="zh-CN"/>
              </w:rPr>
              <w:t>有□   没有□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1" w:hRule="atLeast"/>
        </w:trPr>
        <w:tc>
          <w:tcPr>
            <w:tcW w:w="2977" w:type="dxa"/>
            <w:gridSpan w:val="3"/>
            <w:vMerge w:val="continue"/>
            <w:tcBorders>
              <w:top w:val="nil"/>
            </w:tcBorders>
            <w:vAlign w:val="center"/>
          </w:tcPr>
          <w:p>
            <w:pPr>
              <w:ind w:left="42" w:leftChars="20"/>
              <w:rPr>
                <w:rFonts w:ascii="Times New Roman" w:hAnsi="Times New Roman" w:eastAsia="黑体" w:cs="Times New Roman"/>
                <w:lang w:eastAsia="zh-CN"/>
              </w:rPr>
            </w:pPr>
          </w:p>
        </w:tc>
        <w:tc>
          <w:tcPr>
            <w:tcW w:w="6575" w:type="dxa"/>
            <w:gridSpan w:val="9"/>
            <w:vAlign w:val="center"/>
          </w:tcPr>
          <w:p>
            <w:pPr>
              <w:ind w:left="42" w:leftChars="20" w:firstLine="412" w:firstLineChars="200"/>
              <w:rPr>
                <w:rFonts w:hint="eastAsia" w:ascii="仿宋_GB2312" w:hAnsi="仿宋_GB2312" w:eastAsia="仿宋_GB2312" w:cs="仿宋_GB2312"/>
                <w:spacing w:val="3"/>
                <w:sz w:val="20"/>
                <w:szCs w:val="20"/>
                <w:lang w:eastAsia="zh-CN"/>
              </w:rPr>
            </w:pPr>
            <w:r>
              <w:rPr>
                <w:rFonts w:ascii="仿宋_GB2312" w:hAnsi="仿宋_GB2312" w:eastAsia="仿宋_GB2312" w:cs="仿宋_GB2312"/>
                <w:spacing w:val="3"/>
                <w:sz w:val="20"/>
                <w:szCs w:val="20"/>
                <w:lang w:eastAsia="zh-CN"/>
              </w:rPr>
              <w:t>请说明本地区或周边是否具有棉毛麻丝或化纤化工原料优势，以及产业链上下游协作优势。</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54" w:hRule="atLeast"/>
        </w:trPr>
        <w:tc>
          <w:tcPr>
            <w:tcW w:w="2977" w:type="dxa"/>
            <w:gridSpan w:val="3"/>
            <w:vAlign w:val="center"/>
          </w:tcPr>
          <w:p>
            <w:pPr>
              <w:pStyle w:val="8"/>
              <w:ind w:left="42" w:leftChars="20"/>
              <w:rPr>
                <w:rFonts w:ascii="Times New Roman" w:hAnsi="Times New Roman" w:eastAsia="黑体" w:cs="Times New Roman"/>
                <w:b/>
                <w:bCs/>
                <w:spacing w:val="-1"/>
                <w:lang w:eastAsia="zh-CN"/>
              </w:rPr>
            </w:pPr>
            <w:r>
              <w:rPr>
                <w:rFonts w:ascii="Times New Roman" w:hAnsi="Times New Roman" w:eastAsia="黑体" w:cs="Times New Roman"/>
                <w:b/>
                <w:bCs/>
                <w:spacing w:val="-1"/>
                <w:lang w:eastAsia="zh-CN"/>
              </w:rPr>
              <w:t>劳动力及人才供给</w:t>
            </w:r>
            <w:r>
              <w:rPr>
                <w:rFonts w:ascii="Times New Roman" w:hAnsi="Times New Roman" w:eastAsia="黑体" w:cs="Times New Roman"/>
                <w:b/>
                <w:bCs/>
                <w:spacing w:val="-3"/>
                <w:lang w:eastAsia="zh-CN"/>
              </w:rPr>
              <w:t>优势</w:t>
            </w:r>
          </w:p>
        </w:tc>
        <w:tc>
          <w:tcPr>
            <w:tcW w:w="6575" w:type="dxa"/>
            <w:gridSpan w:val="9"/>
            <w:vAlign w:val="center"/>
          </w:tcPr>
          <w:p>
            <w:pPr>
              <w:ind w:left="42" w:leftChars="20" w:firstLine="412" w:firstLineChars="200"/>
              <w:rPr>
                <w:rFonts w:hint="eastAsia" w:ascii="仿宋_GB2312" w:hAnsi="仿宋_GB2312" w:eastAsia="仿宋_GB2312" w:cs="仿宋_GB2312"/>
                <w:spacing w:val="3"/>
                <w:sz w:val="20"/>
                <w:szCs w:val="20"/>
                <w:lang w:eastAsia="zh-CN"/>
              </w:rPr>
            </w:pPr>
            <w:r>
              <w:rPr>
                <w:rFonts w:ascii="仿宋_GB2312" w:hAnsi="仿宋_GB2312" w:eastAsia="仿宋_GB2312" w:cs="仿宋_GB2312"/>
                <w:spacing w:val="3"/>
                <w:sz w:val="20"/>
                <w:szCs w:val="20"/>
                <w:lang w:eastAsia="zh-CN"/>
              </w:rPr>
              <w:t>请从以下几个方面说明本地区劳动力及人才供给优势：</w:t>
            </w:r>
          </w:p>
          <w:p>
            <w:pPr>
              <w:ind w:left="42" w:leftChars="20" w:firstLine="412" w:firstLineChars="200"/>
              <w:rPr>
                <w:rFonts w:ascii="Times New Roman" w:hAnsi="Times New Roman" w:eastAsia="仿宋_GB2312" w:cs="Times New Roman"/>
                <w:spacing w:val="3"/>
                <w:sz w:val="20"/>
                <w:szCs w:val="20"/>
                <w:lang w:eastAsia="zh-CN"/>
              </w:rPr>
            </w:pPr>
            <w:r>
              <w:rPr>
                <w:rFonts w:ascii="Times New Roman" w:hAnsi="Times New Roman" w:eastAsia="仿宋_GB2312" w:cs="Times New Roman"/>
                <w:spacing w:val="3"/>
                <w:sz w:val="20"/>
                <w:szCs w:val="20"/>
                <w:lang w:eastAsia="zh-CN"/>
              </w:rPr>
              <w:t>1.供给总量与结构（如非遗文化传承人、工匠型人才数量，青年劳动力入行率与留行率）。</w:t>
            </w:r>
          </w:p>
          <w:p>
            <w:pPr>
              <w:ind w:left="42" w:leftChars="20" w:firstLine="412" w:firstLineChars="200"/>
              <w:rPr>
                <w:rFonts w:ascii="Times New Roman" w:hAnsi="Times New Roman" w:eastAsia="仿宋_GB2312" w:cs="Times New Roman"/>
                <w:spacing w:val="3"/>
                <w:sz w:val="20"/>
                <w:szCs w:val="20"/>
                <w:lang w:eastAsia="zh-CN"/>
              </w:rPr>
            </w:pPr>
            <w:r>
              <w:rPr>
                <w:rFonts w:ascii="Times New Roman" w:hAnsi="Times New Roman" w:eastAsia="仿宋_GB2312" w:cs="Times New Roman"/>
                <w:spacing w:val="3"/>
                <w:sz w:val="20"/>
                <w:szCs w:val="20"/>
                <w:lang w:eastAsia="zh-CN"/>
              </w:rPr>
              <w:t>2.返乡人才技能嫁接成效，大学生双创情况，劳务品牌建设情况。</w:t>
            </w:r>
          </w:p>
          <w:p>
            <w:pPr>
              <w:ind w:left="42" w:leftChars="20" w:firstLine="412" w:firstLineChars="200"/>
              <w:rPr>
                <w:rFonts w:ascii="Times New Roman" w:hAnsi="Times New Roman" w:eastAsia="仿宋_GB2312" w:cs="Times New Roman"/>
                <w:spacing w:val="3"/>
                <w:sz w:val="20"/>
                <w:szCs w:val="20"/>
                <w:lang w:eastAsia="zh-CN"/>
              </w:rPr>
            </w:pPr>
            <w:r>
              <w:rPr>
                <w:rFonts w:ascii="Times New Roman" w:hAnsi="Times New Roman" w:eastAsia="仿宋_GB2312" w:cs="Times New Roman"/>
                <w:spacing w:val="3"/>
                <w:sz w:val="20"/>
                <w:szCs w:val="20"/>
                <w:lang w:eastAsia="zh-CN"/>
              </w:rPr>
              <w:t>3.本地独特的劳动力流动模式（如家庭工坊、乡村车间、卫星工厂与产业集聚区嵌入度，工人季节性就业特征等）。</w:t>
            </w:r>
          </w:p>
          <w:p>
            <w:pPr>
              <w:ind w:left="42" w:leftChars="20" w:firstLine="412" w:firstLineChars="200"/>
              <w:rPr>
                <w:rFonts w:ascii="Times New Roman" w:hAnsi="Times New Roman" w:eastAsia="黑体" w:cs="Times New Roman"/>
                <w:sz w:val="20"/>
                <w:szCs w:val="20"/>
                <w:lang w:eastAsia="zh-CN"/>
              </w:rPr>
            </w:pPr>
            <w:r>
              <w:rPr>
                <w:rFonts w:ascii="Times New Roman" w:hAnsi="Times New Roman" w:eastAsia="仿宋_GB2312" w:cs="Times New Roman"/>
                <w:spacing w:val="3"/>
                <w:sz w:val="20"/>
                <w:szCs w:val="20"/>
                <w:lang w:eastAsia="zh-CN"/>
              </w:rPr>
              <w:t>4.带动脱贫人口和农村劳动力就业，服务乡村振兴。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9" w:hRule="atLeast"/>
        </w:trPr>
        <w:tc>
          <w:tcPr>
            <w:tcW w:w="2977" w:type="dxa"/>
            <w:gridSpan w:val="3"/>
            <w:vAlign w:val="center"/>
          </w:tcPr>
          <w:p>
            <w:pPr>
              <w:pStyle w:val="8"/>
              <w:ind w:left="42" w:leftChars="20"/>
              <w:rPr>
                <w:rFonts w:ascii="Times New Roman" w:hAnsi="Times New Roman" w:eastAsia="黑体" w:cs="Times New Roman"/>
                <w:lang w:eastAsia="zh-CN"/>
              </w:rPr>
            </w:pPr>
            <w:r>
              <w:rPr>
                <w:rFonts w:ascii="Times New Roman" w:hAnsi="Times New Roman" w:eastAsia="黑体" w:cs="Times New Roman"/>
                <w:b/>
                <w:bCs/>
                <w:spacing w:val="-1"/>
                <w:lang w:eastAsia="zh-CN"/>
              </w:rPr>
              <w:t>特色文化优势</w:t>
            </w:r>
          </w:p>
        </w:tc>
        <w:tc>
          <w:tcPr>
            <w:tcW w:w="6575" w:type="dxa"/>
            <w:gridSpan w:val="9"/>
            <w:vAlign w:val="center"/>
          </w:tcPr>
          <w:p>
            <w:pPr>
              <w:ind w:left="42" w:leftChars="20" w:firstLine="412" w:firstLineChars="200"/>
              <w:rPr>
                <w:rFonts w:ascii="Times New Roman" w:hAnsi="Times New Roman" w:eastAsia="仿宋_GB2312" w:cs="Times New Roman"/>
                <w:spacing w:val="3"/>
                <w:sz w:val="20"/>
                <w:szCs w:val="20"/>
                <w:lang w:eastAsia="zh-CN"/>
              </w:rPr>
            </w:pPr>
            <w:r>
              <w:rPr>
                <w:rFonts w:ascii="Times New Roman" w:hAnsi="Times New Roman" w:eastAsia="仿宋_GB2312" w:cs="Times New Roman"/>
                <w:spacing w:val="3"/>
                <w:sz w:val="20"/>
                <w:szCs w:val="20"/>
                <w:lang w:eastAsia="zh-CN"/>
              </w:rPr>
              <w:t>请从以下几个方面说明本地区文化优势：</w:t>
            </w:r>
          </w:p>
          <w:p>
            <w:pPr>
              <w:ind w:left="42" w:leftChars="20" w:firstLine="412" w:firstLineChars="200"/>
              <w:rPr>
                <w:rFonts w:ascii="Times New Roman" w:hAnsi="Times New Roman" w:eastAsia="仿宋_GB2312" w:cs="Times New Roman"/>
                <w:spacing w:val="3"/>
                <w:sz w:val="20"/>
                <w:szCs w:val="20"/>
                <w:lang w:eastAsia="zh-CN"/>
              </w:rPr>
            </w:pPr>
            <w:r>
              <w:rPr>
                <w:rFonts w:ascii="Times New Roman" w:hAnsi="Times New Roman" w:eastAsia="仿宋_GB2312" w:cs="Times New Roman"/>
                <w:spacing w:val="3"/>
                <w:sz w:val="20"/>
                <w:szCs w:val="20"/>
                <w:lang w:eastAsia="zh-CN"/>
              </w:rPr>
              <w:t>1.传统纺织非遗技艺：本地独有的编织、印染、刺绣等非物质文化遗产名录、传承人情况及技艺特点。</w:t>
            </w:r>
          </w:p>
          <w:p>
            <w:pPr>
              <w:ind w:left="42" w:leftChars="20" w:firstLine="412" w:firstLineChars="200"/>
              <w:rPr>
                <w:rFonts w:ascii="Times New Roman" w:hAnsi="Times New Roman" w:eastAsia="仿宋_GB2312" w:cs="Times New Roman"/>
                <w:spacing w:val="3"/>
                <w:sz w:val="20"/>
                <w:szCs w:val="20"/>
                <w:lang w:eastAsia="zh-CN"/>
              </w:rPr>
            </w:pPr>
            <w:r>
              <w:rPr>
                <w:rFonts w:ascii="Times New Roman" w:hAnsi="Times New Roman" w:eastAsia="仿宋_GB2312" w:cs="Times New Roman"/>
                <w:spacing w:val="3"/>
                <w:sz w:val="20"/>
                <w:szCs w:val="20"/>
                <w:lang w:eastAsia="zh-CN"/>
              </w:rPr>
              <w:t>2.历史渊源与产业记忆：历史上本地区纺织业的地位、老字号品牌、工业遗址及口述史资料。</w:t>
            </w:r>
          </w:p>
          <w:p>
            <w:pPr>
              <w:ind w:left="42" w:leftChars="20" w:firstLine="412" w:firstLineChars="200"/>
              <w:rPr>
                <w:rFonts w:ascii="Times New Roman" w:hAnsi="Times New Roman" w:eastAsia="仿宋_GB2312" w:cs="Times New Roman"/>
                <w:spacing w:val="3"/>
                <w:sz w:val="20"/>
                <w:szCs w:val="20"/>
                <w:lang w:eastAsia="zh-CN"/>
              </w:rPr>
            </w:pPr>
            <w:r>
              <w:rPr>
                <w:rFonts w:ascii="Times New Roman" w:hAnsi="Times New Roman" w:eastAsia="仿宋_GB2312" w:cs="Times New Roman"/>
                <w:spacing w:val="3"/>
                <w:sz w:val="20"/>
                <w:szCs w:val="20"/>
                <w:lang w:eastAsia="zh-CN"/>
              </w:rPr>
              <w:t>3.民族服饰文化：民族聚居区的服饰符号、图案纹样、色彩体系的文化寓意。</w:t>
            </w:r>
          </w:p>
          <w:p>
            <w:pPr>
              <w:ind w:left="42" w:leftChars="20" w:firstLine="412" w:firstLineChars="200"/>
              <w:rPr>
                <w:rFonts w:ascii="Times New Roman" w:hAnsi="Times New Roman" w:eastAsia="仿宋_GB2312" w:cs="Times New Roman"/>
                <w:spacing w:val="3"/>
                <w:sz w:val="20"/>
                <w:szCs w:val="20"/>
                <w:lang w:eastAsia="zh-CN"/>
              </w:rPr>
            </w:pPr>
            <w:r>
              <w:rPr>
                <w:rFonts w:ascii="Times New Roman" w:hAnsi="Times New Roman" w:eastAsia="仿宋_GB2312" w:cs="Times New Roman"/>
                <w:spacing w:val="3"/>
                <w:sz w:val="20"/>
                <w:szCs w:val="20"/>
                <w:lang w:eastAsia="zh-CN"/>
              </w:rPr>
              <w:t>4.地域文化符号：本地自然风貌、民俗传说相关的文化意象，可用于现代设计转化。</w:t>
            </w:r>
          </w:p>
          <w:p>
            <w:pPr>
              <w:ind w:left="42" w:leftChars="20" w:firstLine="412" w:firstLineChars="200"/>
              <w:rPr>
                <w:rFonts w:ascii="Times New Roman" w:hAnsi="Times New Roman" w:eastAsia="仿宋_GB2312" w:cs="Times New Roman"/>
                <w:spacing w:val="3"/>
                <w:sz w:val="20"/>
                <w:szCs w:val="20"/>
                <w:lang w:eastAsia="zh-CN"/>
              </w:rPr>
            </w:pPr>
            <w:r>
              <w:rPr>
                <w:rFonts w:ascii="Times New Roman" w:hAnsi="Times New Roman" w:eastAsia="仿宋_GB2312" w:cs="Times New Roman"/>
                <w:spacing w:val="3"/>
                <w:sz w:val="20"/>
                <w:szCs w:val="20"/>
                <w:lang w:eastAsia="zh-CN"/>
              </w:rPr>
              <w:t>5.文化生态与创新氛围：本地纺织类博物馆、设计工作室、高校相关专业、文化创意园区等资源，本地举办时装周、工艺大赛、非遗展会等活动，以及本地跨界融合成功案例。</w:t>
            </w:r>
          </w:p>
          <w:p>
            <w:pPr>
              <w:ind w:left="42" w:leftChars="20" w:firstLine="412" w:firstLineChars="200"/>
              <w:rPr>
                <w:rFonts w:ascii="Times New Roman" w:hAnsi="Times New Roman" w:eastAsia="黑体" w:cs="Times New Roman"/>
                <w:sz w:val="20"/>
                <w:szCs w:val="20"/>
                <w:lang w:eastAsia="zh-CN"/>
              </w:rPr>
            </w:pPr>
            <w:r>
              <w:rPr>
                <w:rFonts w:ascii="Times New Roman" w:hAnsi="Times New Roman" w:eastAsia="仿宋_GB2312" w:cs="Times New Roman"/>
                <w:spacing w:val="3"/>
                <w:sz w:val="20"/>
                <w:szCs w:val="20"/>
                <w:lang w:eastAsia="zh-CN"/>
              </w:rPr>
              <w:t>6.乡土品牌故事、地方文化战略、文化IP开发现状等：收集本土企业如何将地域文化融入品牌叙事，政府规划中如何将纺织服装产业与文旅融合、乡村振兴等政策结合，本地已有文化IP与纺织产品结合的实践案例。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9" w:hRule="atLeast"/>
        </w:trPr>
        <w:tc>
          <w:tcPr>
            <w:tcW w:w="2977" w:type="dxa"/>
            <w:gridSpan w:val="3"/>
            <w:vMerge w:val="restart"/>
            <w:tcBorders>
              <w:bottom w:val="nil"/>
            </w:tcBorders>
            <w:vAlign w:val="center"/>
          </w:tcPr>
          <w:p>
            <w:pPr>
              <w:pStyle w:val="8"/>
              <w:ind w:left="42" w:leftChars="20"/>
              <w:rPr>
                <w:rFonts w:ascii="Times New Roman" w:hAnsi="Times New Roman" w:eastAsia="黑体" w:cs="Times New Roman"/>
                <w:lang w:eastAsia="zh-CN"/>
              </w:rPr>
            </w:pPr>
            <w:r>
              <w:rPr>
                <w:rFonts w:ascii="Times New Roman" w:hAnsi="Times New Roman" w:eastAsia="黑体" w:cs="Times New Roman"/>
                <w:b/>
                <w:bCs/>
                <w:spacing w:val="-2"/>
                <w:lang w:eastAsia="zh-CN"/>
              </w:rPr>
              <w:t>区位特点及贸易便利</w:t>
            </w:r>
            <w:r>
              <w:rPr>
                <w:rFonts w:ascii="Times New Roman" w:hAnsi="Times New Roman" w:eastAsia="黑体" w:cs="Times New Roman"/>
                <w:b/>
                <w:bCs/>
                <w:spacing w:val="-1"/>
                <w:lang w:eastAsia="zh-CN"/>
              </w:rPr>
              <w:t>性优势</w:t>
            </w:r>
          </w:p>
        </w:tc>
        <w:tc>
          <w:tcPr>
            <w:tcW w:w="6575" w:type="dxa"/>
            <w:gridSpan w:val="9"/>
            <w:vAlign w:val="center"/>
          </w:tcPr>
          <w:p>
            <w:pPr>
              <w:pStyle w:val="8"/>
              <w:ind w:left="42" w:leftChars="20"/>
              <w:rPr>
                <w:rFonts w:ascii="Times New Roman" w:hAnsi="Times New Roman" w:eastAsia="仿宋_GB2312" w:cs="Times New Roman"/>
                <w:lang w:eastAsia="zh-CN"/>
              </w:rPr>
            </w:pPr>
            <w:r>
              <w:rPr>
                <w:rFonts w:ascii="Times New Roman" w:hAnsi="Times New Roman" w:eastAsia="仿宋_GB2312" w:cs="Times New Roman"/>
                <w:spacing w:val="-3"/>
                <w:lang w:eastAsia="zh-CN"/>
              </w:rPr>
              <w:t>2 小时内是否可达客流、物流枢纽：</w:t>
            </w:r>
          </w:p>
          <w:p>
            <w:pPr>
              <w:pStyle w:val="8"/>
              <w:ind w:left="42" w:leftChars="20"/>
              <w:rPr>
                <w:rFonts w:ascii="Times New Roman" w:hAnsi="Times New Roman" w:eastAsia="仿宋_GB2312" w:cs="Times New Roman"/>
                <w:lang w:eastAsia="zh-CN"/>
              </w:rPr>
            </w:pPr>
            <w:r>
              <w:rPr>
                <w:rFonts w:ascii="Times New Roman" w:hAnsi="Times New Roman" w:eastAsia="仿宋_GB2312" w:cs="Times New Roman"/>
                <w:spacing w:val="8"/>
                <w:lang w:eastAsia="zh-CN"/>
              </w:rPr>
              <w:t>机场□</w:t>
            </w:r>
            <w:r>
              <w:rPr>
                <w:rFonts w:ascii="Times New Roman" w:hAnsi="Times New Roman" w:eastAsia="仿宋_GB2312" w:cs="Times New Roman"/>
                <w:spacing w:val="58"/>
                <w:lang w:eastAsia="zh-CN"/>
              </w:rPr>
              <w:t xml:space="preserve"> </w:t>
            </w:r>
            <w:r>
              <w:rPr>
                <w:rFonts w:ascii="Times New Roman" w:hAnsi="Times New Roman" w:eastAsia="仿宋_GB2312" w:cs="Times New Roman"/>
                <w:spacing w:val="8"/>
                <w:lang w:eastAsia="zh-CN"/>
              </w:rPr>
              <w:t>高铁站□</w:t>
            </w:r>
            <w:r>
              <w:rPr>
                <w:rFonts w:ascii="Times New Roman" w:hAnsi="Times New Roman" w:eastAsia="仿宋_GB2312" w:cs="Times New Roman"/>
                <w:spacing w:val="54"/>
                <w:lang w:eastAsia="zh-CN"/>
              </w:rPr>
              <w:t xml:space="preserve"> </w:t>
            </w:r>
            <w:r>
              <w:rPr>
                <w:rFonts w:ascii="Times New Roman" w:hAnsi="Times New Roman" w:eastAsia="仿宋_GB2312" w:cs="Times New Roman"/>
                <w:spacing w:val="8"/>
                <w:lang w:eastAsia="zh-CN"/>
              </w:rPr>
              <w:t>河运、海运港口□</w:t>
            </w:r>
            <w:r>
              <w:rPr>
                <w:rFonts w:ascii="Times New Roman" w:hAnsi="Times New Roman" w:eastAsia="仿宋_GB2312" w:cs="Times New Roman"/>
                <w:spacing w:val="54"/>
                <w:lang w:eastAsia="zh-CN"/>
              </w:rPr>
              <w:t xml:space="preserve"> </w:t>
            </w:r>
            <w:r>
              <w:rPr>
                <w:rFonts w:ascii="Times New Roman" w:hAnsi="Times New Roman" w:eastAsia="仿宋_GB2312" w:cs="Times New Roman"/>
                <w:spacing w:val="8"/>
                <w:lang w:eastAsia="zh-CN"/>
              </w:rPr>
              <w:t>一带一路铁路、港口物流枢</w:t>
            </w:r>
            <w:r>
              <w:rPr>
                <w:rFonts w:ascii="Times New Roman" w:hAnsi="Times New Roman" w:eastAsia="仿宋_GB2312" w:cs="Times New Roman"/>
                <w:spacing w:val="19"/>
                <w:lang w:eastAsia="zh-CN"/>
              </w:rPr>
              <w:t>纽地区□</w:t>
            </w:r>
          </w:p>
          <w:p>
            <w:pPr>
              <w:pStyle w:val="8"/>
              <w:ind w:left="42" w:leftChars="20"/>
              <w:rPr>
                <w:rFonts w:ascii="Times New Roman" w:hAnsi="Times New Roman" w:eastAsia="仿宋_GB2312" w:cs="Times New Roman"/>
                <w:lang w:eastAsia="zh-CN"/>
              </w:rPr>
            </w:pPr>
            <w:r>
              <w:rPr>
                <w:rFonts w:ascii="Times New Roman" w:hAnsi="Times New Roman" w:eastAsia="仿宋_GB2312" w:cs="Times New Roman"/>
                <w:spacing w:val="-1"/>
                <w:lang w:eastAsia="zh-CN"/>
              </w:rPr>
              <w:t>是否属于以下区域：</w:t>
            </w:r>
          </w:p>
          <w:p>
            <w:pPr>
              <w:pStyle w:val="8"/>
              <w:ind w:left="42" w:leftChars="20"/>
              <w:rPr>
                <w:rFonts w:ascii="Times New Roman" w:hAnsi="Times New Roman" w:eastAsia="黑体" w:cs="Times New Roman"/>
                <w:spacing w:val="53"/>
                <w:lang w:eastAsia="zh-CN"/>
              </w:rPr>
            </w:pPr>
            <w:r>
              <w:rPr>
                <w:rFonts w:ascii="Times New Roman" w:hAnsi="Times New Roman" w:eastAsia="仿宋_GB2312" w:cs="Times New Roman"/>
                <w:spacing w:val="7"/>
                <w:lang w:eastAsia="zh-CN"/>
              </w:rPr>
              <w:t>口岸城市</w:t>
            </w:r>
            <w:r>
              <w:rPr>
                <w:rFonts w:ascii="Times New Roman" w:hAnsi="Times New Roman" w:eastAsia="仿宋_GB2312" w:cs="Times New Roman"/>
                <w:spacing w:val="8"/>
                <w:lang w:eastAsia="zh-CN"/>
              </w:rPr>
              <w:t>□ 边境经济合作区□ 非遗/民族文化地区□ 靠近纺织服装产业发达地</w:t>
            </w:r>
            <w:r>
              <w:rPr>
                <w:rFonts w:ascii="Times New Roman" w:hAnsi="Times New Roman" w:eastAsia="仿宋_GB2312" w:cs="Times New Roman"/>
                <w:spacing w:val="7"/>
                <w:lang w:eastAsia="zh-CN"/>
              </w:rPr>
              <w:t>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8" w:hRule="atLeast"/>
        </w:trPr>
        <w:tc>
          <w:tcPr>
            <w:tcW w:w="2977" w:type="dxa"/>
            <w:gridSpan w:val="3"/>
            <w:vMerge w:val="continue"/>
            <w:tcBorders>
              <w:top w:val="nil"/>
            </w:tcBorders>
            <w:vAlign w:val="center"/>
          </w:tcPr>
          <w:p>
            <w:pPr>
              <w:ind w:left="42" w:leftChars="20"/>
              <w:rPr>
                <w:rFonts w:ascii="Times New Roman" w:hAnsi="Times New Roman" w:eastAsia="黑体" w:cs="Times New Roman"/>
                <w:lang w:eastAsia="zh-CN"/>
              </w:rPr>
            </w:pPr>
          </w:p>
        </w:tc>
        <w:tc>
          <w:tcPr>
            <w:tcW w:w="6575" w:type="dxa"/>
            <w:gridSpan w:val="9"/>
            <w:vAlign w:val="center"/>
          </w:tcPr>
          <w:p>
            <w:pPr>
              <w:ind w:left="42" w:leftChars="20" w:firstLine="412" w:firstLineChars="200"/>
              <w:rPr>
                <w:rFonts w:ascii="Times New Roman" w:hAnsi="Times New Roman" w:eastAsia="黑体" w:cs="Times New Roman"/>
                <w:sz w:val="20"/>
                <w:szCs w:val="20"/>
                <w:lang w:eastAsia="zh-CN"/>
              </w:rPr>
            </w:pPr>
            <w:r>
              <w:rPr>
                <w:rFonts w:ascii="仿宋_GB2312" w:hAnsi="仿宋_GB2312" w:eastAsia="仿宋_GB2312" w:cs="仿宋_GB2312"/>
                <w:spacing w:val="3"/>
                <w:sz w:val="20"/>
                <w:szCs w:val="20"/>
                <w:lang w:eastAsia="zh-CN"/>
              </w:rPr>
              <w:t>请说明本地区区位优势以及交通、物流情况（如有纺织服装产业边贸</w:t>
            </w:r>
            <w:r>
              <w:rPr>
                <w:rFonts w:hint="eastAsia" w:ascii="仿宋_GB2312" w:hAnsi="仿宋_GB2312" w:eastAsia="仿宋_GB2312" w:cs="仿宋_GB2312"/>
                <w:spacing w:val="3"/>
                <w:sz w:val="20"/>
                <w:szCs w:val="20"/>
                <w:lang w:eastAsia="zh-CN"/>
              </w:rPr>
              <w:t>情况</w:t>
            </w:r>
            <w:r>
              <w:rPr>
                <w:rFonts w:ascii="仿宋_GB2312" w:hAnsi="仿宋_GB2312" w:eastAsia="仿宋_GB2312" w:cs="仿宋_GB2312"/>
                <w:spacing w:val="3"/>
                <w:sz w:val="20"/>
                <w:szCs w:val="20"/>
                <w:lang w:eastAsia="zh-CN"/>
              </w:rPr>
              <w:t>请详细说明，并统计交易额）。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 w:hRule="atLeast"/>
        </w:trPr>
        <w:tc>
          <w:tcPr>
            <w:tcW w:w="9552" w:type="dxa"/>
            <w:gridSpan w:val="12"/>
            <w:shd w:val="clear" w:color="auto" w:fill="D9D9D9"/>
            <w:vAlign w:val="center"/>
          </w:tcPr>
          <w:p>
            <w:pPr>
              <w:pStyle w:val="8"/>
              <w:ind w:left="42" w:leftChars="20"/>
              <w:rPr>
                <w:rFonts w:ascii="Times New Roman" w:hAnsi="Times New Roman" w:eastAsia="黑体" w:cs="Times New Roman"/>
                <w:lang w:eastAsia="zh-CN"/>
              </w:rPr>
            </w:pPr>
            <w:r>
              <w:rPr>
                <w:rFonts w:ascii="Times New Roman" w:hAnsi="Times New Roman" w:eastAsia="黑体" w:cs="Times New Roman"/>
                <w:b/>
                <w:bCs/>
                <w:spacing w:val="-1"/>
                <w:lang w:eastAsia="zh-CN"/>
              </w:rPr>
              <w:t>五、品牌建设及推广情况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552" w:type="dxa"/>
            <w:gridSpan w:val="12"/>
            <w:vAlign w:val="center"/>
          </w:tcPr>
          <w:p>
            <w:pPr>
              <w:pStyle w:val="8"/>
              <w:ind w:left="42" w:leftChars="20"/>
              <w:jc w:val="center"/>
              <w:rPr>
                <w:rFonts w:ascii="Times New Roman" w:hAnsi="Times New Roman" w:eastAsia="黑体" w:cs="Times New Roman"/>
                <w:lang w:eastAsia="zh-CN"/>
              </w:rPr>
            </w:pPr>
            <w:r>
              <w:rPr>
                <w:rFonts w:ascii="Times New Roman" w:hAnsi="Times New Roman" w:eastAsia="黑体" w:cs="Times New Roman"/>
                <w:b/>
                <w:bCs/>
                <w:lang w:eastAsia="zh-CN"/>
              </w:rPr>
              <w:t>注册使用区域公用品牌或集体商标、证明商标等情况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trPr>
        <w:tc>
          <w:tcPr>
            <w:tcW w:w="2977" w:type="dxa"/>
            <w:gridSpan w:val="3"/>
            <w:vAlign w:val="center"/>
          </w:tcPr>
          <w:p>
            <w:pPr>
              <w:pStyle w:val="8"/>
              <w:ind w:left="42" w:leftChars="20"/>
              <w:rPr>
                <w:rFonts w:ascii="Times New Roman" w:hAnsi="Times New Roman" w:eastAsia="黑体" w:cs="Times New Roman"/>
                <w:lang w:eastAsia="zh-CN"/>
              </w:rPr>
            </w:pPr>
            <w:r>
              <w:rPr>
                <w:rFonts w:ascii="Times New Roman" w:hAnsi="Times New Roman" w:eastAsia="黑体" w:cs="Times New Roman"/>
                <w:spacing w:val="-3"/>
                <w:lang w:eastAsia="zh-CN"/>
              </w:rPr>
              <w:t>区域公用品牌或集体</w:t>
            </w:r>
            <w:r>
              <w:rPr>
                <w:rFonts w:ascii="Times New Roman" w:hAnsi="Times New Roman" w:eastAsia="黑体" w:cs="Times New Roman"/>
                <w:spacing w:val="-1"/>
                <w:lang w:eastAsia="zh-CN"/>
              </w:rPr>
              <w:t>商标、证明商标名称</w:t>
            </w:r>
          </w:p>
        </w:tc>
        <w:tc>
          <w:tcPr>
            <w:tcW w:w="1135" w:type="dxa"/>
            <w:vAlign w:val="center"/>
          </w:tcPr>
          <w:p>
            <w:pPr>
              <w:pStyle w:val="8"/>
              <w:ind w:left="42" w:leftChars="20"/>
              <w:jc w:val="center"/>
              <w:rPr>
                <w:rFonts w:ascii="Times New Roman" w:hAnsi="Times New Roman" w:eastAsia="黑体" w:cs="Times New Roman"/>
              </w:rPr>
            </w:pPr>
            <w:r>
              <w:rPr>
                <w:rFonts w:ascii="Times New Roman" w:hAnsi="Times New Roman" w:eastAsia="黑体" w:cs="Times New Roman"/>
                <w:spacing w:val="-2"/>
                <w:w w:val="97"/>
              </w:rPr>
              <w:t>注册人/所有</w:t>
            </w:r>
            <w:r>
              <w:rPr>
                <w:rFonts w:ascii="Times New Roman" w:hAnsi="Times New Roman" w:eastAsia="黑体" w:cs="Times New Roman"/>
              </w:rPr>
              <w:t>人</w:t>
            </w:r>
          </w:p>
        </w:tc>
        <w:tc>
          <w:tcPr>
            <w:tcW w:w="3119" w:type="dxa"/>
            <w:gridSpan w:val="5"/>
            <w:vAlign w:val="center"/>
          </w:tcPr>
          <w:p>
            <w:pPr>
              <w:pStyle w:val="8"/>
              <w:ind w:left="42" w:leftChars="20"/>
              <w:jc w:val="center"/>
              <w:rPr>
                <w:rFonts w:ascii="Times New Roman" w:hAnsi="Times New Roman" w:eastAsia="黑体" w:cs="Times New Roman"/>
              </w:rPr>
            </w:pPr>
            <w:r>
              <w:rPr>
                <w:rFonts w:ascii="Times New Roman" w:hAnsi="Times New Roman" w:eastAsia="黑体" w:cs="Times New Roman"/>
                <w:spacing w:val="-3"/>
              </w:rPr>
              <w:t>注册时间</w:t>
            </w:r>
          </w:p>
        </w:tc>
        <w:tc>
          <w:tcPr>
            <w:tcW w:w="2321" w:type="dxa"/>
            <w:gridSpan w:val="3"/>
            <w:vAlign w:val="center"/>
          </w:tcPr>
          <w:p>
            <w:pPr>
              <w:pStyle w:val="8"/>
              <w:ind w:left="42" w:leftChars="20"/>
              <w:jc w:val="center"/>
              <w:rPr>
                <w:rFonts w:ascii="Times New Roman" w:hAnsi="Times New Roman" w:eastAsia="黑体" w:cs="Times New Roman"/>
                <w:spacing w:val="1"/>
                <w:lang w:eastAsia="zh-CN"/>
              </w:rPr>
            </w:pPr>
            <w:r>
              <w:rPr>
                <w:rFonts w:ascii="Times New Roman" w:hAnsi="Times New Roman" w:eastAsia="黑体" w:cs="Times New Roman"/>
                <w:spacing w:val="-1"/>
                <w:lang w:eastAsia="zh-CN"/>
              </w:rPr>
              <w:t>许可使用企业数</w:t>
            </w:r>
            <w:r>
              <w:rPr>
                <w:rFonts w:ascii="Times New Roman" w:hAnsi="Times New Roman" w:eastAsia="黑体" w:cs="Times New Roman"/>
                <w:spacing w:val="1"/>
                <w:lang w:eastAsia="zh-CN"/>
              </w:rPr>
              <w:t>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Align w:val="center"/>
          </w:tcPr>
          <w:p>
            <w:pPr>
              <w:ind w:left="42" w:leftChars="20"/>
              <w:jc w:val="both"/>
              <w:rPr>
                <w:rFonts w:hint="eastAsia" w:ascii="仿宋_GB2312" w:hAnsi="仿宋_GB2312" w:eastAsia="仿宋_GB2312" w:cs="仿宋_GB2312"/>
                <w:spacing w:val="1"/>
                <w:sz w:val="24"/>
                <w:szCs w:val="24"/>
                <w:lang w:eastAsia="zh-CN"/>
              </w:rPr>
            </w:pPr>
          </w:p>
        </w:tc>
        <w:tc>
          <w:tcPr>
            <w:tcW w:w="1135" w:type="dxa"/>
            <w:vAlign w:val="center"/>
          </w:tcPr>
          <w:p>
            <w:pPr>
              <w:ind w:left="42" w:leftChars="20"/>
              <w:jc w:val="both"/>
              <w:rPr>
                <w:rFonts w:hint="eastAsia" w:ascii="仿宋_GB2312" w:hAnsi="仿宋_GB2312" w:eastAsia="仿宋_GB2312" w:cs="仿宋_GB2312"/>
                <w:spacing w:val="1"/>
                <w:sz w:val="24"/>
                <w:szCs w:val="24"/>
                <w:lang w:eastAsia="zh-CN"/>
              </w:rPr>
            </w:pPr>
          </w:p>
        </w:tc>
        <w:tc>
          <w:tcPr>
            <w:tcW w:w="3119" w:type="dxa"/>
            <w:gridSpan w:val="5"/>
            <w:vAlign w:val="center"/>
          </w:tcPr>
          <w:p>
            <w:pPr>
              <w:ind w:left="42" w:leftChars="20"/>
              <w:jc w:val="both"/>
              <w:rPr>
                <w:rFonts w:hint="eastAsia" w:ascii="仿宋_GB2312" w:hAnsi="仿宋_GB2312" w:eastAsia="仿宋_GB2312" w:cs="仿宋_GB2312"/>
                <w:spacing w:val="1"/>
                <w:sz w:val="24"/>
                <w:szCs w:val="24"/>
                <w:lang w:eastAsia="zh-CN"/>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lang w:eastAsia="zh-CN"/>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Align w:val="center"/>
          </w:tcPr>
          <w:p>
            <w:pPr>
              <w:ind w:left="42" w:leftChars="20"/>
              <w:jc w:val="both"/>
              <w:rPr>
                <w:rFonts w:hint="eastAsia" w:ascii="仿宋_GB2312" w:hAnsi="仿宋_GB2312" w:eastAsia="仿宋_GB2312" w:cs="仿宋_GB2312"/>
                <w:spacing w:val="1"/>
                <w:sz w:val="24"/>
                <w:szCs w:val="24"/>
              </w:rPr>
            </w:pPr>
            <w:r>
              <w:rPr>
                <w:rFonts w:ascii="仿宋_GB2312" w:hAnsi="仿宋_GB2312" w:eastAsia="仿宋_GB2312" w:cs="仿宋_GB2312"/>
                <w:spacing w:val="1"/>
                <w:sz w:val="24"/>
                <w:szCs w:val="24"/>
              </w:rPr>
              <w:t>…</w:t>
            </w:r>
          </w:p>
        </w:tc>
        <w:tc>
          <w:tcPr>
            <w:tcW w:w="1135" w:type="dxa"/>
            <w:vAlign w:val="center"/>
          </w:tcPr>
          <w:p>
            <w:pPr>
              <w:ind w:left="42" w:leftChars="20"/>
              <w:jc w:val="both"/>
              <w:rPr>
                <w:rFonts w:hint="eastAsia" w:ascii="仿宋_GB2312" w:hAnsi="仿宋_GB2312" w:eastAsia="仿宋_GB2312" w:cs="仿宋_GB2312"/>
                <w:spacing w:val="1"/>
                <w:sz w:val="24"/>
                <w:szCs w:val="24"/>
              </w:rPr>
            </w:pPr>
          </w:p>
        </w:tc>
        <w:tc>
          <w:tcPr>
            <w:tcW w:w="3119" w:type="dxa"/>
            <w:gridSpan w:val="5"/>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24" w:hRule="atLeast"/>
        </w:trPr>
        <w:tc>
          <w:tcPr>
            <w:tcW w:w="2977" w:type="dxa"/>
            <w:gridSpan w:val="3"/>
            <w:vAlign w:val="center"/>
          </w:tcPr>
          <w:p>
            <w:pPr>
              <w:pStyle w:val="8"/>
              <w:ind w:left="42" w:leftChars="20"/>
              <w:rPr>
                <w:rFonts w:ascii="Times New Roman" w:hAnsi="Times New Roman" w:eastAsia="黑体" w:cs="Times New Roman"/>
                <w:spacing w:val="20"/>
                <w:position w:val="3"/>
              </w:rPr>
            </w:pPr>
            <w:r>
              <w:rPr>
                <w:rFonts w:ascii="Times New Roman" w:hAnsi="Times New Roman" w:eastAsia="黑体" w:cs="Times New Roman"/>
                <w:b/>
                <w:bCs/>
                <w:spacing w:val="-6"/>
              </w:rPr>
              <w:t>品牌建设</w:t>
            </w:r>
          </w:p>
        </w:tc>
        <w:tc>
          <w:tcPr>
            <w:tcW w:w="6575" w:type="dxa"/>
            <w:gridSpan w:val="9"/>
            <w:vAlign w:val="center"/>
          </w:tcPr>
          <w:p>
            <w:pPr>
              <w:ind w:left="42" w:leftChars="20" w:firstLine="412" w:firstLineChars="200"/>
              <w:rPr>
                <w:rFonts w:ascii="Times New Roman" w:hAnsi="Times New Roman" w:eastAsia="黑体" w:cs="Times New Roman"/>
                <w:lang w:eastAsia="zh-CN"/>
              </w:rPr>
            </w:pPr>
            <w:r>
              <w:rPr>
                <w:rFonts w:ascii="仿宋_GB2312" w:hAnsi="仿宋_GB2312" w:eastAsia="仿宋_GB2312" w:cs="仿宋_GB2312"/>
                <w:spacing w:val="3"/>
                <w:sz w:val="20"/>
                <w:szCs w:val="20"/>
                <w:lang w:eastAsia="zh-CN"/>
              </w:rPr>
              <w:t>请说明所辖机构或企业获得驰名商标、著名商标、知名商标、质量奖、区域品牌等认证或社会认可、推广的总体情况。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9552" w:type="dxa"/>
            <w:gridSpan w:val="12"/>
            <w:shd w:val="clear" w:color="auto" w:fill="D9D9D9"/>
            <w:vAlign w:val="center"/>
          </w:tcPr>
          <w:p>
            <w:pPr>
              <w:pStyle w:val="8"/>
              <w:ind w:left="42" w:leftChars="20"/>
              <w:rPr>
                <w:rFonts w:ascii="Times New Roman" w:hAnsi="Times New Roman" w:eastAsia="黑体" w:cs="Times New Roman"/>
                <w:lang w:eastAsia="zh-CN"/>
              </w:rPr>
            </w:pPr>
            <w:r>
              <w:rPr>
                <w:rFonts w:ascii="Times New Roman" w:hAnsi="Times New Roman" w:eastAsia="黑体" w:cs="Times New Roman"/>
                <w:b/>
                <w:bCs/>
                <w:lang w:eastAsia="zh-CN"/>
              </w:rPr>
              <w:t>六、产业科技创新情况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552" w:type="dxa"/>
            <w:gridSpan w:val="12"/>
            <w:vAlign w:val="center"/>
          </w:tcPr>
          <w:p>
            <w:pPr>
              <w:pStyle w:val="8"/>
              <w:ind w:left="42" w:leftChars="20"/>
              <w:jc w:val="center"/>
              <w:rPr>
                <w:rFonts w:ascii="Times New Roman" w:hAnsi="Times New Roman" w:eastAsia="黑体" w:cs="Times New Roman"/>
                <w:lang w:eastAsia="zh-CN"/>
              </w:rPr>
            </w:pPr>
            <w:r>
              <w:rPr>
                <w:rFonts w:ascii="Times New Roman" w:hAnsi="Times New Roman" w:eastAsia="黑体" w:cs="Times New Roman"/>
                <w:b/>
                <w:bCs/>
                <w:lang w:eastAsia="zh-CN"/>
              </w:rPr>
              <w:t>省级以上相关研发机构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Align w:val="center"/>
          </w:tcPr>
          <w:p>
            <w:pPr>
              <w:pStyle w:val="8"/>
              <w:ind w:left="42" w:leftChars="20"/>
              <w:rPr>
                <w:rFonts w:ascii="Times New Roman" w:hAnsi="Times New Roman" w:eastAsia="黑体" w:cs="Times New Roman"/>
              </w:rPr>
            </w:pPr>
            <w:r>
              <w:rPr>
                <w:rFonts w:ascii="Times New Roman" w:hAnsi="Times New Roman" w:eastAsia="黑体" w:cs="Times New Roman"/>
                <w:spacing w:val="-2"/>
              </w:rPr>
              <w:t>机构名称</w:t>
            </w:r>
          </w:p>
        </w:tc>
        <w:tc>
          <w:tcPr>
            <w:tcW w:w="1135" w:type="dxa"/>
            <w:vAlign w:val="center"/>
          </w:tcPr>
          <w:p>
            <w:pPr>
              <w:pStyle w:val="8"/>
              <w:ind w:left="42" w:leftChars="20"/>
              <w:jc w:val="center"/>
              <w:rPr>
                <w:rFonts w:ascii="Times New Roman" w:hAnsi="Times New Roman" w:eastAsia="黑体" w:cs="Times New Roman"/>
              </w:rPr>
            </w:pPr>
            <w:r>
              <w:rPr>
                <w:rFonts w:ascii="Times New Roman" w:hAnsi="Times New Roman" w:eastAsia="黑体" w:cs="Times New Roman"/>
                <w:spacing w:val="-4"/>
              </w:rPr>
              <w:t>级别</w:t>
            </w:r>
          </w:p>
        </w:tc>
        <w:tc>
          <w:tcPr>
            <w:tcW w:w="3119" w:type="dxa"/>
            <w:gridSpan w:val="5"/>
            <w:vAlign w:val="center"/>
          </w:tcPr>
          <w:p>
            <w:pPr>
              <w:pStyle w:val="8"/>
              <w:ind w:left="42" w:leftChars="20"/>
              <w:jc w:val="center"/>
              <w:rPr>
                <w:rFonts w:ascii="Times New Roman" w:hAnsi="Times New Roman" w:eastAsia="黑体" w:cs="Times New Roman"/>
              </w:rPr>
            </w:pPr>
            <w:r>
              <w:rPr>
                <w:rFonts w:ascii="Times New Roman" w:hAnsi="Times New Roman" w:eastAsia="黑体" w:cs="Times New Roman"/>
                <w:spacing w:val="-1"/>
              </w:rPr>
              <w:t>批准时间</w:t>
            </w:r>
          </w:p>
        </w:tc>
        <w:tc>
          <w:tcPr>
            <w:tcW w:w="2321" w:type="dxa"/>
            <w:gridSpan w:val="3"/>
            <w:vAlign w:val="center"/>
          </w:tcPr>
          <w:p>
            <w:pPr>
              <w:pStyle w:val="8"/>
              <w:ind w:left="42" w:leftChars="20"/>
              <w:jc w:val="center"/>
              <w:rPr>
                <w:rFonts w:ascii="Times New Roman" w:hAnsi="Times New Roman" w:eastAsia="黑体" w:cs="Times New Roman"/>
              </w:rPr>
            </w:pPr>
            <w:r>
              <w:rPr>
                <w:rFonts w:ascii="Times New Roman" w:hAnsi="Times New Roman" w:eastAsia="黑体" w:cs="Times New Roman"/>
                <w:spacing w:val="-1"/>
              </w:rPr>
              <w:t>批准机构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297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135" w:type="dxa"/>
            <w:vAlign w:val="center"/>
          </w:tcPr>
          <w:p>
            <w:pPr>
              <w:pStyle w:val="8"/>
              <w:ind w:left="42" w:leftChars="20"/>
              <w:rPr>
                <w:rFonts w:hint="eastAsia" w:ascii="仿宋_GB2312" w:hAnsi="仿宋_GB2312" w:eastAsia="仿宋_GB2312" w:cs="仿宋_GB2312"/>
                <w:spacing w:val="2"/>
              </w:rPr>
            </w:pPr>
            <w:r>
              <w:rPr>
                <w:rFonts w:hint="eastAsia" w:ascii="仿宋_GB2312" w:hAnsi="仿宋_GB2312" w:eastAsia="仿宋_GB2312" w:cs="仿宋_GB2312"/>
                <w:spacing w:val="14"/>
              </w:rPr>
              <w:t>□国家级</w:t>
            </w:r>
            <w:r>
              <w:rPr>
                <w:rFonts w:hint="eastAsia" w:ascii="仿宋_GB2312" w:hAnsi="仿宋_GB2312" w:eastAsia="仿宋_GB2312" w:cs="仿宋_GB2312"/>
                <w:spacing w:val="2"/>
              </w:rPr>
              <w:t xml:space="preserve"> </w:t>
            </w:r>
          </w:p>
          <w:p>
            <w:pPr>
              <w:pStyle w:val="8"/>
              <w:ind w:left="42" w:leftChars="20"/>
              <w:rPr>
                <w:rFonts w:hint="eastAsia" w:ascii="仿宋_GB2312" w:hAnsi="仿宋_GB2312" w:eastAsia="仿宋_GB2312" w:cs="仿宋_GB2312"/>
              </w:rPr>
            </w:pPr>
            <w:r>
              <w:rPr>
                <w:rFonts w:hint="eastAsia" w:ascii="仿宋_GB2312" w:hAnsi="仿宋_GB2312" w:eastAsia="仿宋_GB2312" w:cs="仿宋_GB2312"/>
                <w:spacing w:val="19"/>
              </w:rPr>
              <w:t>□省级</w:t>
            </w:r>
          </w:p>
        </w:tc>
        <w:tc>
          <w:tcPr>
            <w:tcW w:w="3119" w:type="dxa"/>
            <w:gridSpan w:val="5"/>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2977" w:type="dxa"/>
            <w:gridSpan w:val="3"/>
            <w:vAlign w:val="center"/>
          </w:tcPr>
          <w:p>
            <w:pPr>
              <w:jc w:val="both"/>
              <w:rPr>
                <w:rFonts w:hint="eastAsia" w:ascii="仿宋_GB2312" w:hAnsi="仿宋_GB2312" w:eastAsia="仿宋_GB2312" w:cs="仿宋_GB2312"/>
                <w:spacing w:val="1"/>
                <w:sz w:val="24"/>
                <w:szCs w:val="24"/>
                <w:lang w:eastAsia="zh-CN"/>
              </w:rPr>
            </w:pPr>
          </w:p>
          <w:p>
            <w:pPr>
              <w:pStyle w:val="8"/>
              <w:ind w:left="42" w:leftChars="20"/>
              <w:jc w:val="both"/>
              <w:rPr>
                <w:rFonts w:hint="eastAsia" w:ascii="仿宋_GB2312" w:hAnsi="仿宋_GB2312" w:eastAsia="仿宋_GB2312" w:cs="仿宋_GB2312"/>
                <w:spacing w:val="1"/>
              </w:rPr>
            </w:pPr>
            <w:r>
              <w:rPr>
                <w:rFonts w:ascii="仿宋_GB2312" w:hAnsi="仿宋_GB2312" w:eastAsia="仿宋_GB2312" w:cs="仿宋_GB2312"/>
                <w:spacing w:val="1"/>
              </w:rPr>
              <w:t>…</w:t>
            </w:r>
          </w:p>
        </w:tc>
        <w:tc>
          <w:tcPr>
            <w:tcW w:w="1135" w:type="dxa"/>
            <w:vAlign w:val="center"/>
          </w:tcPr>
          <w:p>
            <w:pPr>
              <w:pStyle w:val="8"/>
              <w:ind w:left="42" w:leftChars="20"/>
              <w:rPr>
                <w:rFonts w:hint="eastAsia" w:ascii="仿宋_GB2312" w:hAnsi="仿宋_GB2312" w:eastAsia="仿宋_GB2312" w:cs="仿宋_GB2312"/>
                <w:spacing w:val="2"/>
              </w:rPr>
            </w:pPr>
            <w:r>
              <w:rPr>
                <w:rFonts w:hint="eastAsia" w:ascii="仿宋_GB2312" w:hAnsi="仿宋_GB2312" w:eastAsia="仿宋_GB2312" w:cs="仿宋_GB2312"/>
                <w:spacing w:val="14"/>
              </w:rPr>
              <w:t>□国家级</w:t>
            </w:r>
            <w:r>
              <w:rPr>
                <w:rFonts w:hint="eastAsia" w:ascii="仿宋_GB2312" w:hAnsi="仿宋_GB2312" w:eastAsia="仿宋_GB2312" w:cs="仿宋_GB2312"/>
                <w:spacing w:val="2"/>
              </w:rPr>
              <w:t xml:space="preserve"> </w:t>
            </w:r>
          </w:p>
          <w:p>
            <w:pPr>
              <w:pStyle w:val="8"/>
              <w:ind w:left="42" w:leftChars="20"/>
              <w:rPr>
                <w:rFonts w:hint="eastAsia" w:ascii="仿宋_GB2312" w:hAnsi="仿宋_GB2312" w:eastAsia="仿宋_GB2312" w:cs="仿宋_GB2312"/>
              </w:rPr>
            </w:pPr>
            <w:r>
              <w:rPr>
                <w:rFonts w:hint="eastAsia" w:ascii="仿宋_GB2312" w:hAnsi="仿宋_GB2312" w:eastAsia="仿宋_GB2312" w:cs="仿宋_GB2312"/>
                <w:spacing w:val="19"/>
              </w:rPr>
              <w:t>□省级</w:t>
            </w:r>
          </w:p>
        </w:tc>
        <w:tc>
          <w:tcPr>
            <w:tcW w:w="3119" w:type="dxa"/>
            <w:gridSpan w:val="5"/>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9552" w:type="dxa"/>
            <w:gridSpan w:val="12"/>
            <w:vAlign w:val="center"/>
          </w:tcPr>
          <w:p>
            <w:pPr>
              <w:pStyle w:val="8"/>
              <w:ind w:left="42" w:leftChars="20"/>
              <w:jc w:val="center"/>
              <w:rPr>
                <w:rFonts w:ascii="Times New Roman" w:hAnsi="Times New Roman" w:eastAsia="黑体" w:cs="Times New Roman"/>
                <w:b/>
                <w:bCs/>
                <w:sz w:val="21"/>
                <w:szCs w:val="21"/>
                <w:lang w:eastAsia="zh-CN"/>
              </w:rPr>
            </w:pPr>
            <w:r>
              <w:rPr>
                <w:rFonts w:ascii="Times New Roman" w:hAnsi="Times New Roman" w:eastAsia="黑体" w:cs="Times New Roman"/>
                <w:b/>
                <w:bCs/>
                <w:sz w:val="21"/>
                <w:szCs w:val="21"/>
                <w:lang w:eastAsia="zh-CN"/>
              </w:rPr>
              <w:t>省级以上专精特新“小巨人”企业、专精特新企业、单项冠军企业、</w:t>
            </w:r>
          </w:p>
          <w:p>
            <w:pPr>
              <w:pStyle w:val="8"/>
              <w:ind w:left="42" w:leftChars="20"/>
              <w:jc w:val="center"/>
              <w:rPr>
                <w:rFonts w:ascii="Times New Roman" w:hAnsi="Times New Roman" w:eastAsia="黑体" w:cs="Times New Roman"/>
                <w:lang w:eastAsia="zh-CN"/>
              </w:rPr>
            </w:pPr>
            <w:r>
              <w:rPr>
                <w:rFonts w:ascii="Times New Roman" w:hAnsi="Times New Roman" w:eastAsia="黑体" w:cs="Times New Roman"/>
                <w:b/>
                <w:bCs/>
                <w:sz w:val="21"/>
                <w:szCs w:val="21"/>
                <w:lang w:eastAsia="zh-CN"/>
              </w:rPr>
              <w:t>高新技术企业、创新型中小企业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Align w:val="center"/>
          </w:tcPr>
          <w:p>
            <w:pPr>
              <w:pStyle w:val="8"/>
              <w:ind w:left="42" w:leftChars="20"/>
              <w:rPr>
                <w:rFonts w:ascii="Times New Roman" w:hAnsi="Times New Roman" w:eastAsia="黑体" w:cs="Times New Roman"/>
              </w:rPr>
            </w:pPr>
            <w:r>
              <w:rPr>
                <w:rFonts w:ascii="Times New Roman" w:hAnsi="Times New Roman" w:eastAsia="黑体" w:cs="Times New Roman"/>
                <w:spacing w:val="-2"/>
              </w:rPr>
              <w:t>企业名称</w:t>
            </w:r>
          </w:p>
        </w:tc>
        <w:tc>
          <w:tcPr>
            <w:tcW w:w="1135" w:type="dxa"/>
            <w:vAlign w:val="center"/>
          </w:tcPr>
          <w:p>
            <w:pPr>
              <w:pStyle w:val="8"/>
              <w:ind w:left="42" w:leftChars="20"/>
              <w:jc w:val="center"/>
              <w:rPr>
                <w:rFonts w:ascii="Times New Roman" w:hAnsi="Times New Roman" w:eastAsia="黑体" w:cs="Times New Roman"/>
              </w:rPr>
            </w:pPr>
            <w:r>
              <w:rPr>
                <w:rFonts w:ascii="Times New Roman" w:hAnsi="Times New Roman" w:eastAsia="黑体" w:cs="Times New Roman"/>
                <w:spacing w:val="-4"/>
              </w:rPr>
              <w:t>级别</w:t>
            </w:r>
          </w:p>
        </w:tc>
        <w:tc>
          <w:tcPr>
            <w:tcW w:w="1843" w:type="dxa"/>
            <w:gridSpan w:val="3"/>
            <w:vAlign w:val="center"/>
          </w:tcPr>
          <w:p>
            <w:pPr>
              <w:pStyle w:val="8"/>
              <w:ind w:left="42" w:leftChars="20"/>
              <w:jc w:val="center"/>
              <w:rPr>
                <w:rFonts w:ascii="Times New Roman" w:hAnsi="Times New Roman" w:eastAsia="黑体" w:cs="Times New Roman"/>
              </w:rPr>
            </w:pPr>
            <w:r>
              <w:rPr>
                <w:rFonts w:ascii="Times New Roman" w:hAnsi="Times New Roman" w:eastAsia="黑体" w:cs="Times New Roman"/>
                <w:spacing w:val="-6"/>
              </w:rPr>
              <w:t>认定/备案时间</w:t>
            </w:r>
          </w:p>
        </w:tc>
        <w:tc>
          <w:tcPr>
            <w:tcW w:w="1922" w:type="dxa"/>
            <w:gridSpan w:val="3"/>
            <w:vAlign w:val="center"/>
          </w:tcPr>
          <w:p>
            <w:pPr>
              <w:pStyle w:val="8"/>
              <w:ind w:left="42" w:leftChars="20"/>
              <w:jc w:val="center"/>
              <w:rPr>
                <w:rFonts w:ascii="Times New Roman" w:hAnsi="Times New Roman" w:eastAsia="黑体" w:cs="Times New Roman"/>
              </w:rPr>
            </w:pPr>
            <w:r>
              <w:rPr>
                <w:rFonts w:ascii="Times New Roman" w:hAnsi="Times New Roman" w:eastAsia="黑体" w:cs="Times New Roman"/>
                <w:spacing w:val="-6"/>
              </w:rPr>
              <w:t>认定/备案机构</w:t>
            </w:r>
          </w:p>
        </w:tc>
        <w:tc>
          <w:tcPr>
            <w:tcW w:w="1675" w:type="dxa"/>
            <w:gridSpan w:val="2"/>
            <w:vAlign w:val="center"/>
          </w:tcPr>
          <w:p>
            <w:pPr>
              <w:pStyle w:val="8"/>
              <w:ind w:left="42" w:leftChars="20"/>
              <w:jc w:val="center"/>
              <w:rPr>
                <w:rFonts w:ascii="Times New Roman" w:hAnsi="Times New Roman" w:eastAsia="黑体" w:cs="Times New Roman"/>
              </w:rPr>
            </w:pPr>
            <w:r>
              <w:rPr>
                <w:rFonts w:ascii="Times New Roman" w:hAnsi="Times New Roman" w:eastAsia="黑体" w:cs="Times New Roman"/>
                <w:spacing w:val="-6"/>
              </w:rPr>
              <w:t>认定/备案类别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297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135" w:type="dxa"/>
            <w:vAlign w:val="center"/>
          </w:tcPr>
          <w:p>
            <w:pPr>
              <w:pStyle w:val="8"/>
              <w:ind w:left="42" w:leftChars="20"/>
              <w:rPr>
                <w:rFonts w:hint="eastAsia" w:ascii="仿宋_GB2312" w:hAnsi="仿宋_GB2312" w:eastAsia="仿宋_GB2312" w:cs="仿宋_GB2312"/>
              </w:rPr>
            </w:pPr>
            <w:r>
              <w:rPr>
                <w:rFonts w:hint="eastAsia" w:ascii="仿宋_GB2312" w:hAnsi="仿宋_GB2312" w:eastAsia="仿宋_GB2312" w:cs="仿宋_GB2312"/>
                <w:spacing w:val="14"/>
              </w:rPr>
              <w:t>□国家级</w:t>
            </w:r>
            <w:r>
              <w:rPr>
                <w:rFonts w:hint="eastAsia" w:ascii="仿宋_GB2312" w:hAnsi="仿宋_GB2312" w:eastAsia="仿宋_GB2312" w:cs="仿宋_GB2312"/>
                <w:spacing w:val="2"/>
              </w:rPr>
              <w:t xml:space="preserve"> </w:t>
            </w:r>
            <w:r>
              <w:rPr>
                <w:rFonts w:hint="eastAsia" w:ascii="仿宋_GB2312" w:hAnsi="仿宋_GB2312" w:eastAsia="仿宋_GB2312" w:cs="仿宋_GB2312"/>
                <w:spacing w:val="19"/>
              </w:rPr>
              <w:t>□省级</w:t>
            </w:r>
          </w:p>
        </w:tc>
        <w:tc>
          <w:tcPr>
            <w:tcW w:w="1843" w:type="dxa"/>
            <w:gridSpan w:val="3"/>
            <w:vAlign w:val="center"/>
          </w:tcPr>
          <w:p>
            <w:pPr>
              <w:ind w:left="42" w:leftChars="20"/>
              <w:jc w:val="both"/>
              <w:rPr>
                <w:rFonts w:hint="eastAsia" w:ascii="仿宋_GB2312" w:hAnsi="仿宋_GB2312" w:eastAsia="仿宋_GB2312" w:cs="仿宋_GB2312"/>
                <w:spacing w:val="1"/>
                <w:sz w:val="24"/>
                <w:szCs w:val="24"/>
              </w:rPr>
            </w:pPr>
          </w:p>
        </w:tc>
        <w:tc>
          <w:tcPr>
            <w:tcW w:w="1922" w:type="dxa"/>
            <w:gridSpan w:val="3"/>
            <w:vAlign w:val="center"/>
          </w:tcPr>
          <w:p>
            <w:pPr>
              <w:ind w:left="42" w:leftChars="20"/>
              <w:jc w:val="both"/>
              <w:rPr>
                <w:rFonts w:hint="eastAsia" w:ascii="仿宋_GB2312" w:hAnsi="仿宋_GB2312" w:eastAsia="仿宋_GB2312" w:cs="仿宋_GB2312"/>
                <w:spacing w:val="1"/>
                <w:sz w:val="24"/>
                <w:szCs w:val="24"/>
              </w:rPr>
            </w:pPr>
          </w:p>
        </w:tc>
        <w:tc>
          <w:tcPr>
            <w:tcW w:w="1675" w:type="dxa"/>
            <w:gridSpan w:val="2"/>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trPr>
        <w:tc>
          <w:tcPr>
            <w:tcW w:w="2977" w:type="dxa"/>
            <w:gridSpan w:val="3"/>
            <w:vAlign w:val="center"/>
          </w:tcPr>
          <w:p>
            <w:pPr>
              <w:jc w:val="both"/>
              <w:rPr>
                <w:rFonts w:hint="eastAsia" w:ascii="仿宋_GB2312" w:hAnsi="仿宋_GB2312" w:eastAsia="仿宋_GB2312" w:cs="仿宋_GB2312"/>
                <w:spacing w:val="1"/>
                <w:sz w:val="24"/>
                <w:szCs w:val="24"/>
                <w:lang w:eastAsia="zh-CN"/>
              </w:rPr>
            </w:pPr>
          </w:p>
          <w:p>
            <w:pPr>
              <w:ind w:left="42" w:leftChars="20"/>
              <w:jc w:val="both"/>
              <w:rPr>
                <w:rFonts w:hint="eastAsia" w:ascii="仿宋_GB2312" w:hAnsi="仿宋_GB2312" w:eastAsia="仿宋_GB2312" w:cs="仿宋_GB2312"/>
                <w:spacing w:val="1"/>
                <w:sz w:val="24"/>
                <w:szCs w:val="24"/>
              </w:rPr>
            </w:pPr>
            <w:r>
              <w:rPr>
                <w:rFonts w:ascii="仿宋_GB2312" w:hAnsi="仿宋_GB2312" w:eastAsia="仿宋_GB2312" w:cs="仿宋_GB2312"/>
                <w:spacing w:val="1"/>
                <w:sz w:val="24"/>
                <w:szCs w:val="24"/>
              </w:rPr>
              <w:t>…</w:t>
            </w:r>
          </w:p>
        </w:tc>
        <w:tc>
          <w:tcPr>
            <w:tcW w:w="1135" w:type="dxa"/>
            <w:vAlign w:val="center"/>
          </w:tcPr>
          <w:p>
            <w:pPr>
              <w:pStyle w:val="8"/>
              <w:ind w:left="42" w:leftChars="20"/>
              <w:rPr>
                <w:rFonts w:hint="eastAsia" w:ascii="仿宋_GB2312" w:hAnsi="仿宋_GB2312" w:eastAsia="仿宋_GB2312" w:cs="仿宋_GB2312"/>
                <w:spacing w:val="14"/>
              </w:rPr>
            </w:pPr>
            <w:r>
              <w:rPr>
                <w:rFonts w:hint="eastAsia" w:ascii="仿宋_GB2312" w:hAnsi="仿宋_GB2312" w:eastAsia="仿宋_GB2312" w:cs="仿宋_GB2312"/>
                <w:spacing w:val="14"/>
              </w:rPr>
              <w:t>□国家级</w:t>
            </w:r>
            <w:r>
              <w:rPr>
                <w:rFonts w:hint="eastAsia" w:ascii="仿宋_GB2312" w:hAnsi="仿宋_GB2312" w:eastAsia="仿宋_GB2312" w:cs="仿宋_GB2312"/>
                <w:spacing w:val="2"/>
              </w:rPr>
              <w:t xml:space="preserve"> </w:t>
            </w:r>
            <w:r>
              <w:rPr>
                <w:rFonts w:hint="eastAsia" w:ascii="仿宋_GB2312" w:hAnsi="仿宋_GB2312" w:eastAsia="仿宋_GB2312" w:cs="仿宋_GB2312"/>
                <w:spacing w:val="19"/>
              </w:rPr>
              <w:t>□省级</w:t>
            </w:r>
          </w:p>
        </w:tc>
        <w:tc>
          <w:tcPr>
            <w:tcW w:w="1843" w:type="dxa"/>
            <w:gridSpan w:val="3"/>
            <w:vAlign w:val="center"/>
          </w:tcPr>
          <w:p>
            <w:pPr>
              <w:ind w:left="42" w:leftChars="20"/>
              <w:jc w:val="both"/>
              <w:rPr>
                <w:rFonts w:hint="eastAsia" w:ascii="仿宋_GB2312" w:hAnsi="仿宋_GB2312" w:eastAsia="仿宋_GB2312" w:cs="仿宋_GB2312"/>
                <w:spacing w:val="1"/>
                <w:sz w:val="24"/>
                <w:szCs w:val="24"/>
              </w:rPr>
            </w:pPr>
          </w:p>
        </w:tc>
        <w:tc>
          <w:tcPr>
            <w:tcW w:w="1922" w:type="dxa"/>
            <w:gridSpan w:val="3"/>
            <w:vAlign w:val="center"/>
          </w:tcPr>
          <w:p>
            <w:pPr>
              <w:ind w:left="42" w:leftChars="20"/>
              <w:jc w:val="both"/>
              <w:rPr>
                <w:rFonts w:hint="eastAsia" w:ascii="仿宋_GB2312" w:hAnsi="仿宋_GB2312" w:eastAsia="仿宋_GB2312" w:cs="仿宋_GB2312"/>
                <w:spacing w:val="1"/>
                <w:sz w:val="24"/>
                <w:szCs w:val="24"/>
              </w:rPr>
            </w:pPr>
          </w:p>
        </w:tc>
        <w:tc>
          <w:tcPr>
            <w:tcW w:w="1675" w:type="dxa"/>
            <w:gridSpan w:val="2"/>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7" w:hRule="atLeast"/>
        </w:trPr>
        <w:tc>
          <w:tcPr>
            <w:tcW w:w="2977" w:type="dxa"/>
            <w:gridSpan w:val="3"/>
            <w:vAlign w:val="center"/>
          </w:tcPr>
          <w:p>
            <w:pPr>
              <w:pStyle w:val="8"/>
              <w:ind w:left="42" w:leftChars="20"/>
              <w:rPr>
                <w:rFonts w:ascii="Times New Roman" w:hAnsi="Times New Roman" w:eastAsia="黑体" w:cs="Times New Roman"/>
              </w:rPr>
            </w:pPr>
            <w:r>
              <w:rPr>
                <w:rFonts w:ascii="Times New Roman" w:hAnsi="Times New Roman" w:eastAsia="黑体" w:cs="Times New Roman"/>
                <w:b/>
                <w:bCs/>
                <w:spacing w:val="-1"/>
                <w:lang w:eastAsia="zh-CN"/>
              </w:rPr>
              <w:t>科技创新情况</w:t>
            </w:r>
          </w:p>
        </w:tc>
        <w:tc>
          <w:tcPr>
            <w:tcW w:w="6575" w:type="dxa"/>
            <w:gridSpan w:val="9"/>
            <w:vAlign w:val="center"/>
          </w:tcPr>
          <w:p>
            <w:pPr>
              <w:ind w:left="42" w:leftChars="20" w:firstLine="432" w:firstLineChars="200"/>
              <w:rPr>
                <w:rFonts w:ascii="Times New Roman" w:hAnsi="Times New Roman" w:eastAsia="黑体" w:cs="Times New Roman"/>
                <w:lang w:eastAsia="zh-CN"/>
              </w:rPr>
            </w:pPr>
            <w:r>
              <w:rPr>
                <w:rFonts w:hint="eastAsia" w:ascii="仿宋_GB2312" w:hAnsi="仿宋_GB2312" w:eastAsia="仿宋_GB2312" w:cs="仿宋_GB2312"/>
                <w:spacing w:val="8"/>
                <w:sz w:val="20"/>
                <w:szCs w:val="20"/>
                <w:lang w:eastAsia="zh-CN"/>
              </w:rPr>
              <w:t>请说明本地区纺织服装企业拥有省级以上相关研发机构、专精特新“小巨人”企业、专精特新企业、单项冠军企业、高新技术企业、创新型中小企业</w:t>
            </w:r>
            <w:r>
              <w:rPr>
                <w:rFonts w:hint="eastAsia" w:ascii="仿宋_GB2312" w:hAnsi="仿宋_GB2312" w:eastAsia="仿宋_GB2312" w:cs="仿宋_GB2312"/>
                <w:spacing w:val="7"/>
                <w:sz w:val="20"/>
                <w:szCs w:val="20"/>
                <w:lang w:eastAsia="zh-CN"/>
              </w:rPr>
              <w:t>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2" w:hRule="atLeast"/>
        </w:trPr>
        <w:tc>
          <w:tcPr>
            <w:tcW w:w="9552" w:type="dxa"/>
            <w:gridSpan w:val="12"/>
            <w:shd w:val="clear" w:color="auto" w:fill="D8D8D8" w:themeFill="background1" w:themeFillShade="D9"/>
            <w:vAlign w:val="center"/>
          </w:tcPr>
          <w:p>
            <w:pPr>
              <w:pStyle w:val="8"/>
              <w:ind w:left="42" w:leftChars="20"/>
              <w:rPr>
                <w:rFonts w:ascii="Times New Roman" w:hAnsi="Times New Roman" w:eastAsia="黑体" w:cs="Times New Roman"/>
                <w:lang w:eastAsia="zh-CN"/>
              </w:rPr>
            </w:pPr>
            <w:r>
              <w:rPr>
                <w:rFonts w:ascii="Times New Roman" w:hAnsi="Times New Roman" w:eastAsia="黑体" w:cs="Times New Roman"/>
                <w:b/>
                <w:bCs/>
                <w:lang w:eastAsia="zh-CN"/>
              </w:rPr>
              <w:t>七、数字化发展水平情况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552" w:type="dxa"/>
            <w:gridSpan w:val="12"/>
            <w:vAlign w:val="center"/>
          </w:tcPr>
          <w:p>
            <w:pPr>
              <w:ind w:left="42" w:leftChars="20"/>
              <w:jc w:val="center"/>
              <w:rPr>
                <w:rFonts w:ascii="Times New Roman" w:hAnsi="Times New Roman" w:eastAsia="黑体" w:cs="Times New Roman"/>
                <w:lang w:eastAsia="zh-CN"/>
              </w:rPr>
            </w:pPr>
            <w:r>
              <w:rPr>
                <w:rFonts w:ascii="Times New Roman" w:hAnsi="Times New Roman" w:eastAsia="黑体" w:cs="Times New Roman"/>
                <w:b/>
                <w:bCs/>
                <w:sz w:val="24"/>
                <w:szCs w:val="24"/>
                <w:lang w:eastAsia="zh-CN"/>
              </w:rPr>
              <w:t>省级以上5G 工厂、数字化智能工厂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977" w:type="dxa"/>
            <w:gridSpan w:val="3"/>
            <w:vAlign w:val="center"/>
          </w:tcPr>
          <w:p>
            <w:pPr>
              <w:pStyle w:val="8"/>
              <w:ind w:left="42" w:leftChars="20"/>
              <w:rPr>
                <w:rFonts w:ascii="Times New Roman" w:hAnsi="Times New Roman" w:eastAsia="黑体" w:cs="Times New Roman"/>
                <w:lang w:eastAsia="zh-CN"/>
              </w:rPr>
            </w:pPr>
            <w:r>
              <w:rPr>
                <w:rFonts w:ascii="Times New Roman" w:hAnsi="Times New Roman" w:eastAsia="黑体" w:cs="Times New Roman"/>
                <w:spacing w:val="-6"/>
              </w:rPr>
              <w:t>企业名称</w:t>
            </w:r>
          </w:p>
        </w:tc>
        <w:tc>
          <w:tcPr>
            <w:tcW w:w="1135" w:type="dxa"/>
            <w:vAlign w:val="center"/>
          </w:tcPr>
          <w:p>
            <w:pPr>
              <w:pStyle w:val="8"/>
              <w:ind w:left="42" w:leftChars="20"/>
              <w:jc w:val="center"/>
              <w:rPr>
                <w:rFonts w:ascii="Times New Roman" w:hAnsi="Times New Roman" w:eastAsia="黑体" w:cs="Times New Roman"/>
                <w:lang w:eastAsia="zh-CN"/>
              </w:rPr>
            </w:pPr>
            <w:r>
              <w:rPr>
                <w:rFonts w:ascii="Times New Roman" w:hAnsi="Times New Roman" w:eastAsia="黑体" w:cs="Times New Roman"/>
                <w:spacing w:val="-6"/>
              </w:rPr>
              <w:t>级别</w:t>
            </w:r>
          </w:p>
        </w:tc>
        <w:tc>
          <w:tcPr>
            <w:tcW w:w="1843" w:type="dxa"/>
            <w:gridSpan w:val="3"/>
            <w:vAlign w:val="center"/>
          </w:tcPr>
          <w:p>
            <w:pPr>
              <w:ind w:left="42" w:leftChars="20"/>
              <w:jc w:val="center"/>
              <w:rPr>
                <w:rFonts w:ascii="Times New Roman" w:hAnsi="Times New Roman" w:eastAsia="黑体" w:cs="Times New Roman"/>
                <w:sz w:val="24"/>
                <w:szCs w:val="24"/>
                <w:lang w:eastAsia="zh-CN"/>
              </w:rPr>
            </w:pPr>
            <w:r>
              <w:rPr>
                <w:rFonts w:ascii="Times New Roman" w:hAnsi="Times New Roman" w:eastAsia="黑体" w:cs="Times New Roman"/>
                <w:spacing w:val="-6"/>
                <w:sz w:val="24"/>
                <w:szCs w:val="24"/>
              </w:rPr>
              <w:t>认定/备案时间</w:t>
            </w:r>
          </w:p>
        </w:tc>
        <w:tc>
          <w:tcPr>
            <w:tcW w:w="1922" w:type="dxa"/>
            <w:gridSpan w:val="3"/>
            <w:vAlign w:val="center"/>
          </w:tcPr>
          <w:p>
            <w:pPr>
              <w:ind w:left="42" w:leftChars="20"/>
              <w:jc w:val="center"/>
              <w:rPr>
                <w:rFonts w:ascii="Times New Roman" w:hAnsi="Times New Roman" w:eastAsia="黑体" w:cs="Times New Roman"/>
                <w:sz w:val="24"/>
                <w:szCs w:val="24"/>
                <w:lang w:eastAsia="zh-CN"/>
              </w:rPr>
            </w:pPr>
            <w:r>
              <w:rPr>
                <w:rFonts w:ascii="Times New Roman" w:hAnsi="Times New Roman" w:eastAsia="黑体" w:cs="Times New Roman"/>
                <w:spacing w:val="-6"/>
                <w:sz w:val="24"/>
                <w:szCs w:val="24"/>
              </w:rPr>
              <w:t>认定/备案机构</w:t>
            </w:r>
          </w:p>
        </w:tc>
        <w:tc>
          <w:tcPr>
            <w:tcW w:w="1675" w:type="dxa"/>
            <w:gridSpan w:val="2"/>
            <w:vAlign w:val="center"/>
          </w:tcPr>
          <w:p>
            <w:pPr>
              <w:ind w:left="42" w:leftChars="20"/>
              <w:jc w:val="center"/>
              <w:rPr>
                <w:rFonts w:ascii="Times New Roman" w:hAnsi="Times New Roman" w:eastAsia="黑体" w:cs="Times New Roman"/>
                <w:sz w:val="24"/>
                <w:szCs w:val="24"/>
                <w:lang w:eastAsia="zh-CN"/>
              </w:rPr>
            </w:pPr>
            <w:r>
              <w:rPr>
                <w:rFonts w:ascii="Times New Roman" w:hAnsi="Times New Roman" w:eastAsia="黑体" w:cs="Times New Roman"/>
                <w:spacing w:val="-6"/>
                <w:sz w:val="24"/>
                <w:szCs w:val="24"/>
              </w:rPr>
              <w:t>认定/备案类别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297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135" w:type="dxa"/>
            <w:vAlign w:val="center"/>
          </w:tcPr>
          <w:p>
            <w:pPr>
              <w:pStyle w:val="8"/>
              <w:ind w:left="42" w:leftChars="20"/>
              <w:rPr>
                <w:rFonts w:hint="eastAsia" w:ascii="仿宋_GB2312" w:hAnsi="仿宋_GB2312" w:eastAsia="仿宋_GB2312" w:cs="仿宋_GB2312"/>
                <w:lang w:eastAsia="zh-CN"/>
              </w:rPr>
            </w:pPr>
            <w:r>
              <w:rPr>
                <w:rFonts w:hint="eastAsia" w:ascii="仿宋_GB2312" w:hAnsi="仿宋_GB2312" w:eastAsia="仿宋_GB2312" w:cs="仿宋_GB2312"/>
                <w:spacing w:val="14"/>
              </w:rPr>
              <w:t>□国家级</w:t>
            </w:r>
            <w:r>
              <w:rPr>
                <w:rFonts w:hint="eastAsia" w:ascii="仿宋_GB2312" w:hAnsi="仿宋_GB2312" w:eastAsia="仿宋_GB2312" w:cs="仿宋_GB2312"/>
                <w:spacing w:val="2"/>
              </w:rPr>
              <w:t xml:space="preserve"> </w:t>
            </w:r>
            <w:r>
              <w:rPr>
                <w:rFonts w:hint="eastAsia" w:ascii="仿宋_GB2312" w:hAnsi="仿宋_GB2312" w:eastAsia="仿宋_GB2312" w:cs="仿宋_GB2312"/>
                <w:spacing w:val="19"/>
              </w:rPr>
              <w:t>□省级</w:t>
            </w:r>
          </w:p>
        </w:tc>
        <w:tc>
          <w:tcPr>
            <w:tcW w:w="1843" w:type="dxa"/>
            <w:gridSpan w:val="3"/>
            <w:vAlign w:val="center"/>
          </w:tcPr>
          <w:p>
            <w:pPr>
              <w:ind w:left="42" w:leftChars="20"/>
              <w:jc w:val="both"/>
              <w:rPr>
                <w:rFonts w:hint="eastAsia" w:ascii="仿宋_GB2312" w:hAnsi="仿宋_GB2312" w:eastAsia="仿宋_GB2312" w:cs="仿宋_GB2312"/>
                <w:spacing w:val="1"/>
                <w:sz w:val="24"/>
                <w:szCs w:val="24"/>
              </w:rPr>
            </w:pPr>
          </w:p>
        </w:tc>
        <w:tc>
          <w:tcPr>
            <w:tcW w:w="1922" w:type="dxa"/>
            <w:gridSpan w:val="3"/>
            <w:vAlign w:val="center"/>
          </w:tcPr>
          <w:p>
            <w:pPr>
              <w:ind w:left="42" w:leftChars="20"/>
              <w:jc w:val="both"/>
              <w:rPr>
                <w:rFonts w:hint="eastAsia" w:ascii="仿宋_GB2312" w:hAnsi="仿宋_GB2312" w:eastAsia="仿宋_GB2312" w:cs="仿宋_GB2312"/>
                <w:spacing w:val="1"/>
                <w:sz w:val="24"/>
                <w:szCs w:val="24"/>
              </w:rPr>
            </w:pPr>
          </w:p>
        </w:tc>
        <w:tc>
          <w:tcPr>
            <w:tcW w:w="1675" w:type="dxa"/>
            <w:gridSpan w:val="2"/>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5" w:hRule="atLeast"/>
        </w:trPr>
        <w:tc>
          <w:tcPr>
            <w:tcW w:w="297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135" w:type="dxa"/>
            <w:vAlign w:val="center"/>
          </w:tcPr>
          <w:p>
            <w:pPr>
              <w:pStyle w:val="8"/>
              <w:ind w:left="42" w:leftChars="20"/>
              <w:rPr>
                <w:rFonts w:hint="eastAsia" w:ascii="仿宋_GB2312" w:hAnsi="仿宋_GB2312" w:eastAsia="仿宋_GB2312" w:cs="仿宋_GB2312"/>
                <w:lang w:eastAsia="zh-CN"/>
              </w:rPr>
            </w:pPr>
            <w:r>
              <w:rPr>
                <w:rFonts w:hint="eastAsia" w:ascii="仿宋_GB2312" w:hAnsi="仿宋_GB2312" w:eastAsia="仿宋_GB2312" w:cs="仿宋_GB2312"/>
                <w:spacing w:val="14"/>
              </w:rPr>
              <w:t>□国家级</w:t>
            </w:r>
            <w:r>
              <w:rPr>
                <w:rFonts w:hint="eastAsia" w:ascii="仿宋_GB2312" w:hAnsi="仿宋_GB2312" w:eastAsia="仿宋_GB2312" w:cs="仿宋_GB2312"/>
                <w:spacing w:val="2"/>
              </w:rPr>
              <w:t xml:space="preserve"> </w:t>
            </w:r>
            <w:r>
              <w:rPr>
                <w:rFonts w:hint="eastAsia" w:ascii="仿宋_GB2312" w:hAnsi="仿宋_GB2312" w:eastAsia="仿宋_GB2312" w:cs="仿宋_GB2312"/>
                <w:spacing w:val="19"/>
              </w:rPr>
              <w:t>□省级</w:t>
            </w:r>
          </w:p>
        </w:tc>
        <w:tc>
          <w:tcPr>
            <w:tcW w:w="1843" w:type="dxa"/>
            <w:gridSpan w:val="3"/>
            <w:vAlign w:val="center"/>
          </w:tcPr>
          <w:p>
            <w:pPr>
              <w:ind w:left="42" w:leftChars="20"/>
              <w:jc w:val="both"/>
              <w:rPr>
                <w:rFonts w:hint="eastAsia" w:ascii="仿宋_GB2312" w:hAnsi="仿宋_GB2312" w:eastAsia="仿宋_GB2312" w:cs="仿宋_GB2312"/>
                <w:spacing w:val="1"/>
                <w:sz w:val="24"/>
                <w:szCs w:val="24"/>
              </w:rPr>
            </w:pPr>
          </w:p>
        </w:tc>
        <w:tc>
          <w:tcPr>
            <w:tcW w:w="1922" w:type="dxa"/>
            <w:gridSpan w:val="3"/>
            <w:vAlign w:val="center"/>
          </w:tcPr>
          <w:p>
            <w:pPr>
              <w:ind w:left="42" w:leftChars="20"/>
              <w:jc w:val="both"/>
              <w:rPr>
                <w:rFonts w:hint="eastAsia" w:ascii="仿宋_GB2312" w:hAnsi="仿宋_GB2312" w:eastAsia="仿宋_GB2312" w:cs="仿宋_GB2312"/>
                <w:spacing w:val="1"/>
                <w:sz w:val="24"/>
                <w:szCs w:val="24"/>
              </w:rPr>
            </w:pPr>
          </w:p>
        </w:tc>
        <w:tc>
          <w:tcPr>
            <w:tcW w:w="1675" w:type="dxa"/>
            <w:gridSpan w:val="2"/>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2977" w:type="dxa"/>
            <w:gridSpan w:val="3"/>
            <w:vAlign w:val="center"/>
          </w:tcPr>
          <w:p>
            <w:pPr>
              <w:pStyle w:val="8"/>
              <w:ind w:left="42" w:leftChars="20"/>
              <w:rPr>
                <w:rFonts w:ascii="Times New Roman" w:hAnsi="Times New Roman" w:eastAsia="黑体" w:cs="Times New Roman"/>
                <w:lang w:eastAsia="zh-CN"/>
              </w:rPr>
            </w:pPr>
            <w:r>
              <w:rPr>
                <w:rFonts w:ascii="Times New Roman" w:hAnsi="Times New Roman" w:eastAsia="黑体" w:cs="Times New Roman"/>
                <w:b/>
                <w:bCs/>
                <w:spacing w:val="-1"/>
                <w:lang w:eastAsia="zh-CN"/>
              </w:rPr>
              <w:t>企业数字化情况</w:t>
            </w:r>
          </w:p>
        </w:tc>
        <w:tc>
          <w:tcPr>
            <w:tcW w:w="6575" w:type="dxa"/>
            <w:gridSpan w:val="9"/>
            <w:vAlign w:val="center"/>
          </w:tcPr>
          <w:p>
            <w:pPr>
              <w:ind w:left="42" w:leftChars="20" w:firstLine="432" w:firstLineChars="200"/>
              <w:rPr>
                <w:rFonts w:ascii="Times New Roman" w:hAnsi="Times New Roman" w:eastAsia="黑体" w:cs="Times New Roman"/>
                <w:spacing w:val="8"/>
                <w:sz w:val="20"/>
                <w:szCs w:val="20"/>
                <w:lang w:eastAsia="zh-CN"/>
              </w:rPr>
            </w:pPr>
            <w:r>
              <w:rPr>
                <w:rFonts w:hint="eastAsia" w:ascii="仿宋_GB2312" w:hAnsi="仿宋_GB2312" w:eastAsia="仿宋_GB2312" w:cs="仿宋_GB2312"/>
                <w:spacing w:val="8"/>
                <w:sz w:val="20"/>
                <w:szCs w:val="20"/>
                <w:lang w:eastAsia="zh-CN"/>
              </w:rPr>
              <w:t>请说明本地区重点企业技改、工业互联网建设等情况。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9552" w:type="dxa"/>
            <w:gridSpan w:val="12"/>
            <w:shd w:val="clear" w:color="auto" w:fill="D9D9D9"/>
            <w:vAlign w:val="center"/>
          </w:tcPr>
          <w:p>
            <w:pPr>
              <w:pStyle w:val="8"/>
              <w:ind w:left="42" w:leftChars="20"/>
              <w:rPr>
                <w:rFonts w:ascii="Times New Roman" w:hAnsi="Times New Roman" w:eastAsia="黑体" w:cs="Times New Roman"/>
                <w:lang w:eastAsia="zh-CN"/>
              </w:rPr>
            </w:pPr>
            <w:r>
              <w:rPr>
                <w:rFonts w:ascii="Times New Roman" w:hAnsi="Times New Roman" w:eastAsia="黑体" w:cs="Times New Roman"/>
                <w:b/>
                <w:bCs/>
                <w:lang w:eastAsia="zh-CN"/>
              </w:rPr>
              <w:t>八、绿色可持续管理和标准化建设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9552" w:type="dxa"/>
            <w:gridSpan w:val="12"/>
            <w:vAlign w:val="center"/>
          </w:tcPr>
          <w:p>
            <w:pPr>
              <w:pStyle w:val="8"/>
              <w:ind w:left="42" w:leftChars="20"/>
              <w:jc w:val="center"/>
              <w:rPr>
                <w:rFonts w:ascii="Times New Roman" w:hAnsi="Times New Roman" w:eastAsia="黑体" w:cs="Times New Roman"/>
                <w:lang w:eastAsia="zh-CN"/>
              </w:rPr>
            </w:pPr>
            <w:r>
              <w:rPr>
                <w:rFonts w:ascii="Times New Roman" w:hAnsi="Times New Roman" w:eastAsia="黑体" w:cs="Times New Roman"/>
                <w:b/>
                <w:bCs/>
                <w:spacing w:val="1"/>
                <w:lang w:eastAsia="zh-CN"/>
              </w:rPr>
              <w:t>拥有省级以上绿色工厂、绿色园区、绿色供应链</w:t>
            </w:r>
            <w:r>
              <w:rPr>
                <w:rFonts w:ascii="Times New Roman" w:hAnsi="Times New Roman" w:eastAsia="黑体" w:cs="Times New Roman"/>
                <w:b/>
                <w:bCs/>
                <w:lang w:eastAsia="zh-CN"/>
              </w:rPr>
              <w:t>、绿色产品情况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2977" w:type="dxa"/>
            <w:gridSpan w:val="3"/>
            <w:vAlign w:val="center"/>
          </w:tcPr>
          <w:p>
            <w:pPr>
              <w:pStyle w:val="8"/>
              <w:ind w:left="42" w:leftChars="20"/>
              <w:rPr>
                <w:rFonts w:ascii="Times New Roman" w:hAnsi="Times New Roman" w:eastAsia="黑体" w:cs="Times New Roman"/>
                <w:lang w:eastAsia="zh-CN"/>
              </w:rPr>
            </w:pPr>
            <w:r>
              <w:rPr>
                <w:rFonts w:ascii="Times New Roman" w:hAnsi="Times New Roman" w:eastAsia="黑体" w:cs="Times New Roman"/>
                <w:spacing w:val="-6"/>
                <w:lang w:eastAsia="zh-CN"/>
              </w:rPr>
              <w:t>工厂/园区/供应链/产品名称</w:t>
            </w:r>
          </w:p>
        </w:tc>
        <w:tc>
          <w:tcPr>
            <w:tcW w:w="1135" w:type="dxa"/>
            <w:vAlign w:val="center"/>
          </w:tcPr>
          <w:p>
            <w:pPr>
              <w:pStyle w:val="8"/>
              <w:ind w:left="42" w:leftChars="20"/>
              <w:jc w:val="center"/>
              <w:rPr>
                <w:rFonts w:ascii="Times New Roman" w:hAnsi="Times New Roman" w:eastAsia="黑体" w:cs="Times New Roman"/>
              </w:rPr>
            </w:pPr>
            <w:r>
              <w:rPr>
                <w:rFonts w:ascii="Times New Roman" w:hAnsi="Times New Roman" w:eastAsia="黑体" w:cs="Times New Roman"/>
                <w:spacing w:val="-6"/>
              </w:rPr>
              <w:t>级别</w:t>
            </w:r>
          </w:p>
        </w:tc>
        <w:tc>
          <w:tcPr>
            <w:tcW w:w="3119" w:type="dxa"/>
            <w:gridSpan w:val="5"/>
            <w:vAlign w:val="center"/>
          </w:tcPr>
          <w:p>
            <w:pPr>
              <w:pStyle w:val="8"/>
              <w:ind w:left="42" w:leftChars="20"/>
              <w:jc w:val="center"/>
              <w:rPr>
                <w:rFonts w:ascii="Times New Roman" w:hAnsi="Times New Roman" w:eastAsia="黑体" w:cs="Times New Roman"/>
              </w:rPr>
            </w:pPr>
            <w:r>
              <w:rPr>
                <w:rFonts w:ascii="Times New Roman" w:hAnsi="Times New Roman" w:eastAsia="黑体" w:cs="Times New Roman"/>
                <w:spacing w:val="-6"/>
              </w:rPr>
              <w:t>立项/公示时间</w:t>
            </w:r>
          </w:p>
        </w:tc>
        <w:tc>
          <w:tcPr>
            <w:tcW w:w="2321" w:type="dxa"/>
            <w:gridSpan w:val="3"/>
            <w:vAlign w:val="center"/>
          </w:tcPr>
          <w:p>
            <w:pPr>
              <w:pStyle w:val="8"/>
              <w:ind w:left="42" w:leftChars="20"/>
              <w:jc w:val="center"/>
              <w:rPr>
                <w:rFonts w:ascii="Times New Roman" w:hAnsi="Times New Roman" w:eastAsia="黑体" w:cs="Times New Roman"/>
              </w:rPr>
            </w:pPr>
            <w:r>
              <w:rPr>
                <w:rFonts w:ascii="Times New Roman" w:hAnsi="Times New Roman" w:eastAsia="黑体" w:cs="Times New Roman"/>
                <w:spacing w:val="-6"/>
              </w:rPr>
              <w:t>立项/公示机构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9" w:hRule="atLeast"/>
        </w:trPr>
        <w:tc>
          <w:tcPr>
            <w:tcW w:w="2977" w:type="dxa"/>
            <w:gridSpan w:val="3"/>
            <w:vAlign w:val="center"/>
          </w:tcPr>
          <w:p>
            <w:pPr>
              <w:ind w:left="42" w:leftChars="20"/>
              <w:jc w:val="both"/>
              <w:rPr>
                <w:rFonts w:hint="eastAsia" w:ascii="仿宋_GB2312" w:hAnsi="仿宋_GB2312" w:eastAsia="仿宋_GB2312" w:cs="仿宋_GB2312"/>
                <w:spacing w:val="1"/>
                <w:sz w:val="24"/>
                <w:szCs w:val="24"/>
              </w:rPr>
            </w:pPr>
          </w:p>
        </w:tc>
        <w:tc>
          <w:tcPr>
            <w:tcW w:w="1135" w:type="dxa"/>
            <w:vAlign w:val="center"/>
          </w:tcPr>
          <w:p>
            <w:pPr>
              <w:pStyle w:val="8"/>
              <w:ind w:left="42" w:leftChars="20"/>
              <w:rPr>
                <w:rFonts w:hint="eastAsia" w:ascii="仿宋_GB2312" w:hAnsi="仿宋_GB2312" w:eastAsia="仿宋_GB2312" w:cs="仿宋_GB2312"/>
              </w:rPr>
            </w:pPr>
            <w:r>
              <w:rPr>
                <w:rFonts w:hint="eastAsia" w:ascii="仿宋_GB2312" w:hAnsi="仿宋_GB2312" w:eastAsia="仿宋_GB2312" w:cs="仿宋_GB2312"/>
                <w:spacing w:val="14"/>
              </w:rPr>
              <w:t>□国家级</w:t>
            </w:r>
            <w:r>
              <w:rPr>
                <w:rFonts w:hint="eastAsia" w:ascii="仿宋_GB2312" w:hAnsi="仿宋_GB2312" w:eastAsia="仿宋_GB2312" w:cs="仿宋_GB2312"/>
                <w:spacing w:val="2"/>
              </w:rPr>
              <w:t xml:space="preserve"> </w:t>
            </w:r>
            <w:r>
              <w:rPr>
                <w:rFonts w:hint="eastAsia" w:ascii="仿宋_GB2312" w:hAnsi="仿宋_GB2312" w:eastAsia="仿宋_GB2312" w:cs="仿宋_GB2312"/>
                <w:spacing w:val="19"/>
              </w:rPr>
              <w:t>□省级</w:t>
            </w:r>
          </w:p>
        </w:tc>
        <w:tc>
          <w:tcPr>
            <w:tcW w:w="3119" w:type="dxa"/>
            <w:gridSpan w:val="5"/>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 w:hRule="atLeast"/>
        </w:trPr>
        <w:tc>
          <w:tcPr>
            <w:tcW w:w="2977" w:type="dxa"/>
            <w:gridSpan w:val="3"/>
            <w:vAlign w:val="center"/>
          </w:tcPr>
          <w:p>
            <w:pPr>
              <w:ind w:left="42" w:leftChars="20"/>
              <w:jc w:val="both"/>
              <w:rPr>
                <w:rFonts w:hint="eastAsia" w:ascii="仿宋_GB2312" w:hAnsi="仿宋_GB2312" w:eastAsia="仿宋_GB2312" w:cs="仿宋_GB2312"/>
                <w:spacing w:val="1"/>
                <w:sz w:val="24"/>
                <w:szCs w:val="24"/>
              </w:rPr>
            </w:pPr>
          </w:p>
          <w:p>
            <w:pPr>
              <w:pStyle w:val="8"/>
              <w:ind w:left="42" w:leftChars="20"/>
              <w:jc w:val="both"/>
              <w:rPr>
                <w:rFonts w:hint="eastAsia" w:ascii="仿宋_GB2312" w:hAnsi="仿宋_GB2312" w:eastAsia="仿宋_GB2312" w:cs="仿宋_GB2312"/>
                <w:spacing w:val="1"/>
              </w:rPr>
            </w:pPr>
            <w:r>
              <w:rPr>
                <w:rFonts w:ascii="仿宋_GB2312" w:hAnsi="仿宋_GB2312" w:eastAsia="仿宋_GB2312" w:cs="仿宋_GB2312"/>
                <w:spacing w:val="1"/>
              </w:rPr>
              <w:t>…</w:t>
            </w:r>
          </w:p>
        </w:tc>
        <w:tc>
          <w:tcPr>
            <w:tcW w:w="1135" w:type="dxa"/>
            <w:vAlign w:val="center"/>
          </w:tcPr>
          <w:p>
            <w:pPr>
              <w:pStyle w:val="8"/>
              <w:ind w:left="42" w:leftChars="20"/>
              <w:rPr>
                <w:rFonts w:hint="eastAsia" w:ascii="仿宋_GB2312" w:hAnsi="仿宋_GB2312" w:eastAsia="仿宋_GB2312" w:cs="仿宋_GB2312"/>
              </w:rPr>
            </w:pPr>
            <w:r>
              <w:rPr>
                <w:rFonts w:hint="eastAsia" w:ascii="仿宋_GB2312" w:hAnsi="仿宋_GB2312" w:eastAsia="仿宋_GB2312" w:cs="仿宋_GB2312"/>
                <w:spacing w:val="14"/>
              </w:rPr>
              <w:t>□国家级</w:t>
            </w:r>
            <w:r>
              <w:rPr>
                <w:rFonts w:hint="eastAsia" w:ascii="仿宋_GB2312" w:hAnsi="仿宋_GB2312" w:eastAsia="仿宋_GB2312" w:cs="仿宋_GB2312"/>
                <w:spacing w:val="2"/>
              </w:rPr>
              <w:t xml:space="preserve"> </w:t>
            </w:r>
            <w:r>
              <w:rPr>
                <w:rFonts w:hint="eastAsia" w:ascii="仿宋_GB2312" w:hAnsi="仿宋_GB2312" w:eastAsia="仿宋_GB2312" w:cs="仿宋_GB2312"/>
                <w:spacing w:val="19"/>
              </w:rPr>
              <w:t>□省级</w:t>
            </w:r>
          </w:p>
        </w:tc>
        <w:tc>
          <w:tcPr>
            <w:tcW w:w="3119" w:type="dxa"/>
            <w:gridSpan w:val="5"/>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17" w:hRule="atLeast"/>
        </w:trPr>
        <w:tc>
          <w:tcPr>
            <w:tcW w:w="2977" w:type="dxa"/>
            <w:gridSpan w:val="3"/>
            <w:vAlign w:val="center"/>
          </w:tcPr>
          <w:p>
            <w:pPr>
              <w:pStyle w:val="8"/>
              <w:ind w:left="42" w:leftChars="20"/>
              <w:rPr>
                <w:rFonts w:ascii="Times New Roman" w:hAnsi="Times New Roman" w:eastAsia="黑体" w:cs="Times New Roman"/>
                <w:lang w:eastAsia="zh-CN"/>
              </w:rPr>
            </w:pPr>
            <w:r>
              <w:rPr>
                <w:rFonts w:ascii="Times New Roman" w:hAnsi="Times New Roman" w:eastAsia="黑体" w:cs="Times New Roman"/>
                <w:b/>
                <w:bCs/>
                <w:spacing w:val="-1"/>
                <w:lang w:eastAsia="zh-CN"/>
              </w:rPr>
              <w:t>绿色可持续发展管理水平</w:t>
            </w:r>
          </w:p>
        </w:tc>
        <w:tc>
          <w:tcPr>
            <w:tcW w:w="6575" w:type="dxa"/>
            <w:gridSpan w:val="9"/>
            <w:vAlign w:val="center"/>
          </w:tcPr>
          <w:p>
            <w:pPr>
              <w:ind w:left="42" w:leftChars="20" w:firstLine="432" w:firstLineChars="200"/>
              <w:rPr>
                <w:rFonts w:ascii="Times New Roman" w:hAnsi="Times New Roman" w:eastAsia="黑体" w:cs="Times New Roman"/>
                <w:sz w:val="20"/>
                <w:szCs w:val="20"/>
                <w:lang w:eastAsia="zh-CN"/>
              </w:rPr>
            </w:pPr>
            <w:r>
              <w:rPr>
                <w:rFonts w:ascii="仿宋_GB2312" w:hAnsi="仿宋_GB2312" w:eastAsia="仿宋_GB2312" w:cs="仿宋_GB2312"/>
                <w:spacing w:val="8"/>
                <w:sz w:val="20"/>
                <w:szCs w:val="20"/>
                <w:lang w:eastAsia="zh-CN"/>
              </w:rPr>
              <w:t>请说明本地区纺织服装企业或机构有关成果获得省级以上绿色制造名单、参与制定绿色认证和标准情况</w:t>
            </w:r>
            <w:r>
              <w:rPr>
                <w:rFonts w:hint="eastAsia" w:ascii="仿宋_GB2312" w:hAnsi="仿宋_GB2312" w:eastAsia="仿宋_GB2312" w:cs="仿宋_GB2312"/>
                <w:spacing w:val="8"/>
                <w:sz w:val="20"/>
                <w:szCs w:val="20"/>
                <w:lang w:eastAsia="zh-CN"/>
              </w:rPr>
              <w:t>，</w:t>
            </w:r>
            <w:r>
              <w:rPr>
                <w:rFonts w:ascii="仿宋_GB2312" w:hAnsi="仿宋_GB2312" w:eastAsia="仿宋_GB2312" w:cs="仿宋_GB2312"/>
                <w:spacing w:val="8"/>
                <w:sz w:val="20"/>
                <w:szCs w:val="20"/>
                <w:lang w:eastAsia="zh-CN"/>
              </w:rPr>
              <w:t>以及当地可持续发展相关政策制定情况，并附政策、标准等佐证材料。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9552" w:type="dxa"/>
            <w:gridSpan w:val="12"/>
            <w:shd w:val="clear" w:color="auto" w:fill="D9D9D9"/>
            <w:vAlign w:val="center"/>
          </w:tcPr>
          <w:p>
            <w:pPr>
              <w:pStyle w:val="8"/>
              <w:ind w:left="42" w:leftChars="20"/>
              <w:rPr>
                <w:rFonts w:ascii="Times New Roman" w:hAnsi="Times New Roman" w:eastAsia="黑体" w:cs="Times New Roman"/>
                <w:lang w:eastAsia="zh-CN"/>
              </w:rPr>
            </w:pPr>
            <w:r>
              <w:rPr>
                <w:rFonts w:ascii="Times New Roman" w:hAnsi="Times New Roman" w:eastAsia="黑体" w:cs="Times New Roman"/>
                <w:b/>
                <w:bCs/>
                <w:lang w:eastAsia="zh-CN"/>
              </w:rPr>
              <w:t>九、顶层设计和公共服务平台建设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9552" w:type="dxa"/>
            <w:gridSpan w:val="12"/>
            <w:vAlign w:val="center"/>
          </w:tcPr>
          <w:p>
            <w:pPr>
              <w:pStyle w:val="8"/>
              <w:ind w:left="42" w:leftChars="20"/>
              <w:jc w:val="center"/>
              <w:rPr>
                <w:rFonts w:ascii="Times New Roman" w:hAnsi="Times New Roman" w:eastAsia="黑体" w:cs="Times New Roman"/>
                <w:lang w:eastAsia="zh-CN"/>
              </w:rPr>
            </w:pPr>
            <w:r>
              <w:rPr>
                <w:rFonts w:ascii="Times New Roman" w:hAnsi="Times New Roman" w:eastAsia="黑体" w:cs="Times New Roman"/>
                <w:b/>
                <w:bCs/>
                <w:lang w:eastAsia="zh-CN"/>
              </w:rPr>
              <w:t>现行有效的规划或政策性文件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95" w:type="dxa"/>
            <w:gridSpan w:val="2"/>
            <w:vAlign w:val="center"/>
          </w:tcPr>
          <w:p>
            <w:pPr>
              <w:pStyle w:val="8"/>
              <w:ind w:left="42" w:leftChars="20"/>
              <w:jc w:val="center"/>
              <w:rPr>
                <w:rFonts w:ascii="Times New Roman" w:hAnsi="Times New Roman" w:eastAsia="黑体" w:cs="Times New Roman"/>
              </w:rPr>
            </w:pPr>
            <w:r>
              <w:rPr>
                <w:rFonts w:ascii="Times New Roman" w:hAnsi="Times New Roman" w:eastAsia="黑体" w:cs="Times New Roman"/>
                <w:spacing w:val="-3"/>
              </w:rPr>
              <w:t>序号</w:t>
            </w:r>
          </w:p>
        </w:tc>
        <w:tc>
          <w:tcPr>
            <w:tcW w:w="3317" w:type="dxa"/>
            <w:gridSpan w:val="2"/>
            <w:vAlign w:val="center"/>
          </w:tcPr>
          <w:p>
            <w:pPr>
              <w:pStyle w:val="8"/>
              <w:ind w:left="42" w:leftChars="20"/>
              <w:jc w:val="center"/>
              <w:rPr>
                <w:rFonts w:ascii="Times New Roman" w:hAnsi="Times New Roman" w:eastAsia="黑体" w:cs="Times New Roman"/>
              </w:rPr>
            </w:pPr>
            <w:r>
              <w:rPr>
                <w:rFonts w:ascii="Times New Roman" w:hAnsi="Times New Roman" w:eastAsia="黑体" w:cs="Times New Roman"/>
                <w:spacing w:val="-2"/>
              </w:rPr>
              <w:t>文件名称</w:t>
            </w:r>
          </w:p>
        </w:tc>
        <w:tc>
          <w:tcPr>
            <w:tcW w:w="1418" w:type="dxa"/>
            <w:gridSpan w:val="2"/>
            <w:vAlign w:val="center"/>
          </w:tcPr>
          <w:p>
            <w:pPr>
              <w:pStyle w:val="8"/>
              <w:ind w:left="42" w:leftChars="20"/>
              <w:jc w:val="center"/>
              <w:rPr>
                <w:rFonts w:ascii="Times New Roman" w:hAnsi="Times New Roman" w:eastAsia="黑体" w:cs="Times New Roman"/>
              </w:rPr>
            </w:pPr>
            <w:r>
              <w:rPr>
                <w:rFonts w:ascii="Times New Roman" w:hAnsi="Times New Roman" w:eastAsia="黑体" w:cs="Times New Roman"/>
                <w:spacing w:val="-4"/>
              </w:rPr>
              <w:t>文号</w:t>
            </w:r>
          </w:p>
        </w:tc>
        <w:tc>
          <w:tcPr>
            <w:tcW w:w="1701" w:type="dxa"/>
            <w:gridSpan w:val="3"/>
            <w:vAlign w:val="center"/>
          </w:tcPr>
          <w:p>
            <w:pPr>
              <w:pStyle w:val="8"/>
              <w:ind w:left="42" w:leftChars="20"/>
              <w:jc w:val="center"/>
              <w:rPr>
                <w:rFonts w:ascii="Times New Roman" w:hAnsi="Times New Roman" w:eastAsia="黑体" w:cs="Times New Roman"/>
              </w:rPr>
            </w:pPr>
            <w:r>
              <w:rPr>
                <w:rFonts w:ascii="Times New Roman" w:hAnsi="Times New Roman" w:eastAsia="黑体" w:cs="Times New Roman"/>
                <w:spacing w:val="-6"/>
              </w:rPr>
              <w:t>出台时间</w:t>
            </w:r>
          </w:p>
        </w:tc>
        <w:tc>
          <w:tcPr>
            <w:tcW w:w="2321" w:type="dxa"/>
            <w:gridSpan w:val="3"/>
            <w:vAlign w:val="center"/>
          </w:tcPr>
          <w:p>
            <w:pPr>
              <w:pStyle w:val="8"/>
              <w:ind w:left="42" w:leftChars="20"/>
              <w:jc w:val="center"/>
              <w:rPr>
                <w:rFonts w:ascii="Times New Roman" w:hAnsi="Times New Roman" w:eastAsia="黑体" w:cs="Times New Roman"/>
              </w:rPr>
            </w:pPr>
            <w:r>
              <w:rPr>
                <w:rFonts w:ascii="Times New Roman" w:hAnsi="Times New Roman" w:eastAsia="黑体" w:cs="Times New Roman"/>
                <w:spacing w:val="-2"/>
              </w:rPr>
              <w:t>发布单位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95" w:type="dxa"/>
            <w:gridSpan w:val="2"/>
            <w:vAlign w:val="center"/>
          </w:tcPr>
          <w:p>
            <w:pPr>
              <w:ind w:left="42" w:leftChars="20"/>
              <w:jc w:val="center"/>
              <w:rPr>
                <w:rFonts w:ascii="Times New Roman" w:hAnsi="Times New Roman" w:eastAsia="黑体" w:cs="Times New Roman"/>
                <w:sz w:val="24"/>
                <w:szCs w:val="24"/>
              </w:rPr>
            </w:pPr>
            <w:r>
              <w:rPr>
                <w:rFonts w:ascii="Times New Roman" w:hAnsi="Times New Roman" w:eastAsia="黑体" w:cs="Times New Roman"/>
                <w:sz w:val="24"/>
                <w:szCs w:val="24"/>
              </w:rPr>
              <w:t>1</w:t>
            </w:r>
          </w:p>
        </w:tc>
        <w:tc>
          <w:tcPr>
            <w:tcW w:w="3317" w:type="dxa"/>
            <w:gridSpan w:val="2"/>
            <w:vAlign w:val="center"/>
          </w:tcPr>
          <w:p>
            <w:pPr>
              <w:ind w:left="42" w:leftChars="20"/>
              <w:jc w:val="both"/>
              <w:rPr>
                <w:rFonts w:hint="eastAsia" w:ascii="仿宋_GB2312" w:hAnsi="仿宋_GB2312" w:eastAsia="仿宋_GB2312" w:cs="仿宋_GB2312"/>
                <w:spacing w:val="1"/>
                <w:sz w:val="24"/>
                <w:szCs w:val="24"/>
              </w:rPr>
            </w:pPr>
          </w:p>
        </w:tc>
        <w:tc>
          <w:tcPr>
            <w:tcW w:w="1418" w:type="dxa"/>
            <w:gridSpan w:val="2"/>
            <w:vAlign w:val="center"/>
          </w:tcPr>
          <w:p>
            <w:pPr>
              <w:ind w:left="42" w:leftChars="20"/>
              <w:jc w:val="both"/>
              <w:rPr>
                <w:rFonts w:hint="eastAsia" w:ascii="仿宋_GB2312" w:hAnsi="仿宋_GB2312" w:eastAsia="仿宋_GB2312" w:cs="仿宋_GB2312"/>
                <w:spacing w:val="1"/>
                <w:sz w:val="24"/>
                <w:szCs w:val="24"/>
              </w:rPr>
            </w:pPr>
          </w:p>
        </w:tc>
        <w:tc>
          <w:tcPr>
            <w:tcW w:w="1701" w:type="dxa"/>
            <w:gridSpan w:val="3"/>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795" w:type="dxa"/>
            <w:gridSpan w:val="2"/>
            <w:vAlign w:val="center"/>
          </w:tcPr>
          <w:p>
            <w:pPr>
              <w:ind w:left="42" w:leftChars="20"/>
              <w:jc w:val="center"/>
              <w:rPr>
                <w:rFonts w:ascii="Times New Roman" w:hAnsi="Times New Roman" w:eastAsia="黑体" w:cs="Times New Roman"/>
                <w:sz w:val="24"/>
                <w:szCs w:val="24"/>
              </w:rPr>
            </w:pPr>
            <w:r>
              <w:rPr>
                <w:rFonts w:ascii="Times New Roman" w:hAnsi="Times New Roman" w:eastAsia="黑体" w:cs="Times New Roman"/>
                <w:sz w:val="24"/>
                <w:szCs w:val="24"/>
              </w:rPr>
              <w:t>2</w:t>
            </w:r>
          </w:p>
        </w:tc>
        <w:tc>
          <w:tcPr>
            <w:tcW w:w="3317" w:type="dxa"/>
            <w:gridSpan w:val="2"/>
            <w:vAlign w:val="center"/>
          </w:tcPr>
          <w:p>
            <w:pPr>
              <w:ind w:left="42" w:leftChars="20"/>
              <w:jc w:val="both"/>
              <w:rPr>
                <w:rFonts w:hint="eastAsia" w:ascii="仿宋_GB2312" w:hAnsi="仿宋_GB2312" w:eastAsia="仿宋_GB2312" w:cs="仿宋_GB2312"/>
                <w:spacing w:val="1"/>
                <w:sz w:val="24"/>
                <w:szCs w:val="24"/>
              </w:rPr>
            </w:pPr>
          </w:p>
        </w:tc>
        <w:tc>
          <w:tcPr>
            <w:tcW w:w="1418" w:type="dxa"/>
            <w:gridSpan w:val="2"/>
            <w:vAlign w:val="center"/>
          </w:tcPr>
          <w:p>
            <w:pPr>
              <w:ind w:left="42" w:leftChars="20"/>
              <w:jc w:val="both"/>
              <w:rPr>
                <w:rFonts w:hint="eastAsia" w:ascii="仿宋_GB2312" w:hAnsi="仿宋_GB2312" w:eastAsia="仿宋_GB2312" w:cs="仿宋_GB2312"/>
                <w:spacing w:val="1"/>
                <w:sz w:val="24"/>
                <w:szCs w:val="24"/>
              </w:rPr>
            </w:pPr>
          </w:p>
        </w:tc>
        <w:tc>
          <w:tcPr>
            <w:tcW w:w="1701" w:type="dxa"/>
            <w:gridSpan w:val="3"/>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 w:hRule="atLeast"/>
        </w:trPr>
        <w:tc>
          <w:tcPr>
            <w:tcW w:w="795" w:type="dxa"/>
            <w:gridSpan w:val="2"/>
            <w:vAlign w:val="center"/>
          </w:tcPr>
          <w:p>
            <w:pPr>
              <w:ind w:left="42" w:leftChars="20"/>
              <w:jc w:val="center"/>
              <w:rPr>
                <w:rFonts w:ascii="Times New Roman" w:hAnsi="Times New Roman" w:eastAsia="黑体" w:cs="Times New Roman"/>
              </w:rPr>
            </w:pPr>
            <w:r>
              <w:rPr>
                <w:rFonts w:ascii="Times New Roman" w:hAnsi="Times New Roman" w:eastAsia="黑体" w:cs="Times New Roman"/>
                <w:spacing w:val="20"/>
                <w:position w:val="3"/>
              </w:rPr>
              <w:t>…</w:t>
            </w:r>
          </w:p>
        </w:tc>
        <w:tc>
          <w:tcPr>
            <w:tcW w:w="3317" w:type="dxa"/>
            <w:gridSpan w:val="2"/>
            <w:vAlign w:val="center"/>
          </w:tcPr>
          <w:p>
            <w:pPr>
              <w:ind w:left="42" w:leftChars="20"/>
              <w:jc w:val="both"/>
              <w:rPr>
                <w:rFonts w:hint="eastAsia" w:ascii="仿宋_GB2312" w:hAnsi="仿宋_GB2312" w:eastAsia="仿宋_GB2312" w:cs="仿宋_GB2312"/>
                <w:spacing w:val="1"/>
                <w:sz w:val="24"/>
                <w:szCs w:val="24"/>
              </w:rPr>
            </w:pPr>
          </w:p>
        </w:tc>
        <w:tc>
          <w:tcPr>
            <w:tcW w:w="1418" w:type="dxa"/>
            <w:gridSpan w:val="2"/>
            <w:vAlign w:val="center"/>
          </w:tcPr>
          <w:p>
            <w:pPr>
              <w:ind w:left="42" w:leftChars="20"/>
              <w:jc w:val="both"/>
              <w:rPr>
                <w:rFonts w:hint="eastAsia" w:ascii="仿宋_GB2312" w:hAnsi="仿宋_GB2312" w:eastAsia="仿宋_GB2312" w:cs="仿宋_GB2312"/>
                <w:spacing w:val="1"/>
                <w:sz w:val="24"/>
                <w:szCs w:val="24"/>
              </w:rPr>
            </w:pPr>
          </w:p>
        </w:tc>
        <w:tc>
          <w:tcPr>
            <w:tcW w:w="1701" w:type="dxa"/>
            <w:gridSpan w:val="3"/>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ind w:left="42" w:leftChars="20"/>
              <w:jc w:val="both"/>
              <w:rPr>
                <w:rFonts w:hint="eastAsia" w:ascii="仿宋_GB2312" w:hAnsi="仿宋_GB2312" w:eastAsia="仿宋_GB2312" w:cs="仿宋_GB2312"/>
                <w:spacing w:val="1"/>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1" w:hRule="atLeast"/>
        </w:trPr>
        <w:tc>
          <w:tcPr>
            <w:tcW w:w="9552" w:type="dxa"/>
            <w:gridSpan w:val="12"/>
            <w:vAlign w:val="center"/>
          </w:tcPr>
          <w:p>
            <w:pPr>
              <w:ind w:left="42" w:leftChars="20" w:firstLine="432" w:firstLineChars="200"/>
              <w:rPr>
                <w:rFonts w:ascii="Times New Roman" w:hAnsi="Times New Roman" w:eastAsia="黑体" w:cs="Times New Roman"/>
                <w:sz w:val="20"/>
                <w:szCs w:val="20"/>
                <w:lang w:eastAsia="zh-CN"/>
              </w:rPr>
            </w:pPr>
            <w:r>
              <w:rPr>
                <w:rFonts w:ascii="仿宋_GB2312" w:hAnsi="仿宋_GB2312" w:eastAsia="仿宋_GB2312" w:cs="仿宋_GB2312"/>
                <w:spacing w:val="8"/>
                <w:sz w:val="20"/>
                <w:szCs w:val="20"/>
                <w:lang w:eastAsia="zh-CN"/>
              </w:rPr>
              <w:t>请说明编制并实施纺织服装产业发展专项规划（或工作方案、实施方案等），出台财政、税收、土地等要素成本价格、人才激励等扶持政策的总体情况，并附规划、政策等佐证材料。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9552" w:type="dxa"/>
            <w:gridSpan w:val="12"/>
            <w:vAlign w:val="center"/>
          </w:tcPr>
          <w:p>
            <w:pPr>
              <w:pStyle w:val="8"/>
              <w:ind w:left="42" w:leftChars="20"/>
              <w:jc w:val="center"/>
              <w:rPr>
                <w:rFonts w:ascii="Times New Roman" w:hAnsi="Times New Roman" w:eastAsia="黑体" w:cs="Times New Roman"/>
                <w:lang w:eastAsia="zh-CN"/>
              </w:rPr>
            </w:pPr>
            <w:r>
              <w:rPr>
                <w:rFonts w:ascii="Times New Roman" w:hAnsi="Times New Roman" w:eastAsia="黑体" w:cs="Times New Roman"/>
                <w:b/>
                <w:bCs/>
                <w:lang w:eastAsia="zh-CN"/>
              </w:rPr>
              <w:t>公共服务平台建设情况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Merge w:val="restart"/>
            <w:tcBorders>
              <w:bottom w:val="nil"/>
            </w:tcBorders>
            <w:vAlign w:val="center"/>
          </w:tcPr>
          <w:p>
            <w:pPr>
              <w:pStyle w:val="8"/>
              <w:ind w:left="42" w:leftChars="20"/>
              <w:rPr>
                <w:rFonts w:ascii="Times New Roman" w:hAnsi="Times New Roman" w:eastAsia="黑体" w:cs="Times New Roman"/>
              </w:rPr>
            </w:pPr>
            <w:r>
              <w:rPr>
                <w:rFonts w:ascii="Times New Roman" w:hAnsi="Times New Roman" w:eastAsia="黑体" w:cs="Times New Roman"/>
                <w:b/>
                <w:bCs/>
                <w:spacing w:val="-1"/>
                <w:lang w:eastAsia="zh-CN"/>
              </w:rPr>
              <w:t>1.产业园区建设</w:t>
            </w:r>
          </w:p>
        </w:tc>
        <w:tc>
          <w:tcPr>
            <w:tcW w:w="1135" w:type="dxa"/>
            <w:vAlign w:val="center"/>
          </w:tcPr>
          <w:p>
            <w:pPr>
              <w:pStyle w:val="8"/>
              <w:jc w:val="center"/>
              <w:rPr>
                <w:rFonts w:ascii="Times New Roman" w:hAnsi="Times New Roman" w:eastAsia="黑体" w:cs="Times New Roman"/>
              </w:rPr>
            </w:pPr>
            <w:r>
              <w:rPr>
                <w:rFonts w:ascii="Times New Roman" w:hAnsi="Times New Roman" w:eastAsia="黑体" w:cs="Times New Roman"/>
                <w:spacing w:val="-4"/>
              </w:rPr>
              <w:t>名称</w:t>
            </w:r>
          </w:p>
        </w:tc>
        <w:tc>
          <w:tcPr>
            <w:tcW w:w="1418" w:type="dxa"/>
            <w:gridSpan w:val="2"/>
            <w:vAlign w:val="center"/>
          </w:tcPr>
          <w:p>
            <w:pPr>
              <w:pStyle w:val="8"/>
              <w:jc w:val="center"/>
              <w:rPr>
                <w:rFonts w:ascii="Times New Roman" w:hAnsi="Times New Roman" w:eastAsia="黑体" w:cs="Times New Roman"/>
              </w:rPr>
            </w:pPr>
            <w:r>
              <w:rPr>
                <w:rFonts w:ascii="Times New Roman" w:hAnsi="Times New Roman" w:eastAsia="黑体" w:cs="Times New Roman"/>
                <w:spacing w:val="-5"/>
              </w:rPr>
              <w:t>面积</w:t>
            </w:r>
          </w:p>
        </w:tc>
        <w:tc>
          <w:tcPr>
            <w:tcW w:w="1701" w:type="dxa"/>
            <w:gridSpan w:val="3"/>
            <w:vAlign w:val="center"/>
          </w:tcPr>
          <w:p>
            <w:pPr>
              <w:pStyle w:val="8"/>
              <w:jc w:val="center"/>
              <w:rPr>
                <w:rFonts w:ascii="Times New Roman" w:hAnsi="Times New Roman" w:eastAsia="黑体" w:cs="Times New Roman"/>
              </w:rPr>
            </w:pPr>
            <w:r>
              <w:rPr>
                <w:rFonts w:ascii="Times New Roman" w:hAnsi="Times New Roman" w:eastAsia="黑体" w:cs="Times New Roman"/>
                <w:spacing w:val="-2"/>
              </w:rPr>
              <w:t>企业数</w:t>
            </w:r>
          </w:p>
        </w:tc>
        <w:tc>
          <w:tcPr>
            <w:tcW w:w="2321" w:type="dxa"/>
            <w:gridSpan w:val="3"/>
            <w:vAlign w:val="center"/>
          </w:tcPr>
          <w:p>
            <w:pPr>
              <w:pStyle w:val="8"/>
              <w:jc w:val="center"/>
              <w:rPr>
                <w:rFonts w:ascii="Times New Roman" w:hAnsi="Times New Roman" w:eastAsia="黑体" w:cs="Times New Roman"/>
              </w:rPr>
            </w:pPr>
            <w:r>
              <w:rPr>
                <w:rFonts w:ascii="Times New Roman" w:hAnsi="Times New Roman" w:eastAsia="黑体" w:cs="Times New Roman"/>
                <w:spacing w:val="-4"/>
              </w:rPr>
              <w:t>级别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Merge w:val="continue"/>
            <w:tcBorders>
              <w:top w:val="nil"/>
              <w:bottom w:val="nil"/>
            </w:tcBorders>
            <w:vAlign w:val="center"/>
          </w:tcPr>
          <w:p>
            <w:pPr>
              <w:ind w:left="42" w:leftChars="20"/>
              <w:rPr>
                <w:rFonts w:ascii="Times New Roman" w:hAnsi="Times New Roman" w:eastAsia="黑体" w:cs="Times New Roman"/>
              </w:rPr>
            </w:pPr>
          </w:p>
        </w:tc>
        <w:tc>
          <w:tcPr>
            <w:tcW w:w="1135" w:type="dxa"/>
            <w:vAlign w:val="center"/>
          </w:tcPr>
          <w:p>
            <w:pPr>
              <w:ind w:left="42" w:leftChars="20"/>
              <w:jc w:val="both"/>
              <w:rPr>
                <w:rFonts w:hint="eastAsia" w:ascii="仿宋_GB2312" w:hAnsi="仿宋_GB2312" w:eastAsia="仿宋_GB2312" w:cs="仿宋_GB2312"/>
                <w:spacing w:val="1"/>
                <w:sz w:val="24"/>
                <w:szCs w:val="24"/>
              </w:rPr>
            </w:pPr>
          </w:p>
        </w:tc>
        <w:tc>
          <w:tcPr>
            <w:tcW w:w="1418" w:type="dxa"/>
            <w:gridSpan w:val="2"/>
            <w:vAlign w:val="center"/>
          </w:tcPr>
          <w:p>
            <w:pPr>
              <w:ind w:left="42" w:leftChars="20"/>
              <w:jc w:val="both"/>
              <w:rPr>
                <w:rFonts w:hint="eastAsia" w:ascii="仿宋_GB2312" w:hAnsi="仿宋_GB2312" w:eastAsia="仿宋_GB2312" w:cs="仿宋_GB2312"/>
                <w:spacing w:val="1"/>
                <w:sz w:val="24"/>
                <w:szCs w:val="24"/>
              </w:rPr>
            </w:pPr>
          </w:p>
        </w:tc>
        <w:tc>
          <w:tcPr>
            <w:tcW w:w="1701" w:type="dxa"/>
            <w:gridSpan w:val="3"/>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pStyle w:val="8"/>
              <w:ind w:left="42" w:leftChars="20"/>
              <w:rPr>
                <w:rFonts w:hint="eastAsia" w:ascii="仿宋_GB2312" w:hAnsi="仿宋_GB2312" w:eastAsia="仿宋_GB2312" w:cs="仿宋_GB2312"/>
                <w:lang w:eastAsia="zh-CN"/>
              </w:rPr>
            </w:pPr>
            <w:r>
              <w:rPr>
                <w:rFonts w:hint="eastAsia" w:ascii="仿宋_GB2312" w:hAnsi="仿宋_GB2312" w:eastAsia="仿宋_GB2312" w:cs="仿宋_GB2312"/>
                <w:spacing w:val="20"/>
                <w:sz w:val="20"/>
                <w:szCs w:val="20"/>
                <w:lang w:eastAsia="zh-CN"/>
              </w:rPr>
              <w:t>□国家级□省级</w:t>
            </w:r>
            <w:r>
              <w:rPr>
                <w:rFonts w:hint="eastAsia" w:ascii="仿宋_GB2312" w:hAnsi="仿宋_GB2312" w:eastAsia="仿宋_GB2312" w:cs="仿宋_GB2312"/>
                <w:spacing w:val="14"/>
                <w:sz w:val="20"/>
                <w:szCs w:val="20"/>
                <w:lang w:eastAsia="zh-CN"/>
              </w:rPr>
              <w:t>□地方级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Merge w:val="continue"/>
            <w:tcBorders>
              <w:top w:val="nil"/>
              <w:bottom w:val="nil"/>
            </w:tcBorders>
            <w:vAlign w:val="center"/>
          </w:tcPr>
          <w:p>
            <w:pPr>
              <w:ind w:left="42" w:leftChars="20"/>
              <w:rPr>
                <w:rFonts w:ascii="Times New Roman" w:hAnsi="Times New Roman" w:eastAsia="黑体" w:cs="Times New Roman"/>
                <w:lang w:eastAsia="zh-CN"/>
              </w:rPr>
            </w:pPr>
          </w:p>
        </w:tc>
        <w:tc>
          <w:tcPr>
            <w:tcW w:w="1135" w:type="dxa"/>
            <w:vAlign w:val="center"/>
          </w:tcPr>
          <w:p>
            <w:pPr>
              <w:ind w:left="42" w:leftChars="20"/>
              <w:jc w:val="both"/>
              <w:rPr>
                <w:rFonts w:hint="eastAsia" w:ascii="仿宋_GB2312" w:hAnsi="仿宋_GB2312" w:eastAsia="仿宋_GB2312" w:cs="仿宋_GB2312"/>
                <w:spacing w:val="1"/>
                <w:sz w:val="24"/>
                <w:szCs w:val="24"/>
              </w:rPr>
            </w:pPr>
            <w:r>
              <w:rPr>
                <w:rFonts w:ascii="仿宋_GB2312" w:hAnsi="仿宋_GB2312" w:eastAsia="仿宋_GB2312" w:cs="仿宋_GB2312"/>
                <w:spacing w:val="1"/>
                <w:sz w:val="24"/>
                <w:szCs w:val="24"/>
              </w:rPr>
              <w:t>…</w:t>
            </w:r>
          </w:p>
        </w:tc>
        <w:tc>
          <w:tcPr>
            <w:tcW w:w="1418" w:type="dxa"/>
            <w:gridSpan w:val="2"/>
            <w:vAlign w:val="center"/>
          </w:tcPr>
          <w:p>
            <w:pPr>
              <w:ind w:left="42" w:leftChars="20"/>
              <w:jc w:val="both"/>
              <w:rPr>
                <w:rFonts w:hint="eastAsia" w:ascii="仿宋_GB2312" w:hAnsi="仿宋_GB2312" w:eastAsia="仿宋_GB2312" w:cs="仿宋_GB2312"/>
                <w:spacing w:val="1"/>
                <w:sz w:val="24"/>
                <w:szCs w:val="24"/>
              </w:rPr>
            </w:pPr>
          </w:p>
        </w:tc>
        <w:tc>
          <w:tcPr>
            <w:tcW w:w="1701" w:type="dxa"/>
            <w:gridSpan w:val="3"/>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pStyle w:val="8"/>
              <w:ind w:left="42" w:leftChars="20"/>
              <w:rPr>
                <w:rFonts w:hint="eastAsia" w:ascii="仿宋_GB2312" w:hAnsi="仿宋_GB2312" w:eastAsia="仿宋_GB2312" w:cs="仿宋_GB2312"/>
                <w:lang w:eastAsia="zh-CN"/>
              </w:rPr>
            </w:pPr>
            <w:r>
              <w:rPr>
                <w:rFonts w:hint="eastAsia" w:ascii="仿宋_GB2312" w:hAnsi="仿宋_GB2312" w:eastAsia="仿宋_GB2312" w:cs="仿宋_GB2312"/>
                <w:spacing w:val="20"/>
                <w:lang w:eastAsia="zh-CN"/>
              </w:rPr>
              <w:t>□</w:t>
            </w:r>
            <w:r>
              <w:rPr>
                <w:rFonts w:hint="eastAsia" w:ascii="仿宋_GB2312" w:hAnsi="仿宋_GB2312" w:eastAsia="仿宋_GB2312" w:cs="仿宋_GB2312"/>
                <w:spacing w:val="20"/>
                <w:sz w:val="20"/>
                <w:szCs w:val="20"/>
                <w:lang w:eastAsia="zh-CN"/>
              </w:rPr>
              <w:t>国家级□省级□地方级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4" w:hRule="atLeast"/>
        </w:trPr>
        <w:tc>
          <w:tcPr>
            <w:tcW w:w="2977" w:type="dxa"/>
            <w:gridSpan w:val="3"/>
            <w:vMerge w:val="continue"/>
            <w:tcBorders>
              <w:top w:val="nil"/>
              <w:bottom w:val="single" w:color="auto" w:sz="4" w:space="0"/>
            </w:tcBorders>
            <w:vAlign w:val="center"/>
          </w:tcPr>
          <w:p>
            <w:pPr>
              <w:ind w:left="42" w:leftChars="20"/>
              <w:rPr>
                <w:rFonts w:ascii="Times New Roman" w:hAnsi="Times New Roman" w:eastAsia="黑体" w:cs="Times New Roman"/>
                <w:lang w:eastAsia="zh-CN"/>
              </w:rPr>
            </w:pPr>
          </w:p>
        </w:tc>
        <w:tc>
          <w:tcPr>
            <w:tcW w:w="6575" w:type="dxa"/>
            <w:gridSpan w:val="9"/>
            <w:vAlign w:val="center"/>
          </w:tcPr>
          <w:p>
            <w:pPr>
              <w:ind w:left="42" w:leftChars="20" w:firstLine="432" w:firstLineChars="200"/>
              <w:rPr>
                <w:rFonts w:ascii="Times New Roman" w:hAnsi="Times New Roman" w:eastAsia="黑体" w:cs="Times New Roman"/>
                <w:sz w:val="20"/>
                <w:szCs w:val="20"/>
                <w:lang w:eastAsia="zh-CN"/>
              </w:rPr>
            </w:pPr>
            <w:r>
              <w:rPr>
                <w:rFonts w:ascii="仿宋_GB2312" w:hAnsi="仿宋_GB2312" w:eastAsia="仿宋_GB2312" w:cs="仿宋_GB2312"/>
                <w:spacing w:val="8"/>
                <w:sz w:val="20"/>
                <w:szCs w:val="20"/>
                <w:lang w:eastAsia="zh-CN"/>
              </w:rPr>
              <w:t>请说明当地产业园区建设情况以及园区设施配套情况。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Merge w:val="restart"/>
            <w:tcBorders>
              <w:top w:val="single" w:color="auto" w:sz="4" w:space="0"/>
              <w:left w:val="single" w:color="auto" w:sz="4" w:space="0"/>
              <w:bottom w:val="single" w:color="auto" w:sz="4" w:space="0"/>
              <w:right w:val="single" w:color="auto" w:sz="4" w:space="0"/>
            </w:tcBorders>
            <w:vAlign w:val="center"/>
          </w:tcPr>
          <w:p>
            <w:pPr>
              <w:ind w:left="42" w:leftChars="20"/>
              <w:rPr>
                <w:rFonts w:ascii="Times New Roman" w:hAnsi="Times New Roman" w:eastAsia="黑体" w:cs="Times New Roman"/>
                <w:lang w:eastAsia="zh-CN"/>
              </w:rPr>
            </w:pPr>
            <w:r>
              <w:rPr>
                <w:rFonts w:ascii="Times New Roman" w:hAnsi="Times New Roman" w:eastAsia="黑体" w:cs="Times New Roman"/>
                <w:b/>
                <w:bCs/>
                <w:spacing w:val="-1"/>
                <w:sz w:val="24"/>
                <w:szCs w:val="24"/>
                <w:lang w:eastAsia="zh-CN"/>
              </w:rPr>
              <w:t>2.检验检测、质量控制、管理体系认证等功能的非营利性机构或第三方服务平台</w:t>
            </w:r>
          </w:p>
        </w:tc>
        <w:tc>
          <w:tcPr>
            <w:tcW w:w="1135" w:type="dxa"/>
            <w:tcBorders>
              <w:left w:val="single" w:color="auto" w:sz="4" w:space="0"/>
            </w:tcBorders>
            <w:vAlign w:val="center"/>
          </w:tcPr>
          <w:p>
            <w:pPr>
              <w:pStyle w:val="8"/>
              <w:ind w:left="42" w:leftChars="20"/>
              <w:jc w:val="center"/>
              <w:rPr>
                <w:rFonts w:ascii="Times New Roman" w:hAnsi="Times New Roman" w:eastAsia="黑体" w:cs="Times New Roman"/>
                <w:spacing w:val="-4"/>
                <w:lang w:eastAsia="zh-CN"/>
              </w:rPr>
            </w:pPr>
            <w:r>
              <w:rPr>
                <w:rFonts w:ascii="Times New Roman" w:hAnsi="Times New Roman" w:eastAsia="黑体" w:cs="Times New Roman"/>
                <w:spacing w:val="-4"/>
              </w:rPr>
              <w:t>名称</w:t>
            </w:r>
          </w:p>
        </w:tc>
        <w:tc>
          <w:tcPr>
            <w:tcW w:w="1418" w:type="dxa"/>
            <w:gridSpan w:val="2"/>
            <w:vAlign w:val="center"/>
          </w:tcPr>
          <w:p>
            <w:pPr>
              <w:pStyle w:val="8"/>
              <w:ind w:left="42" w:leftChars="20"/>
              <w:jc w:val="center"/>
              <w:rPr>
                <w:rFonts w:ascii="Times New Roman" w:hAnsi="Times New Roman" w:eastAsia="黑体" w:cs="Times New Roman"/>
                <w:spacing w:val="-3"/>
                <w:lang w:eastAsia="zh-CN"/>
              </w:rPr>
            </w:pPr>
            <w:r>
              <w:rPr>
                <w:rFonts w:ascii="Times New Roman" w:hAnsi="Times New Roman" w:eastAsia="黑体" w:cs="Times New Roman"/>
                <w:spacing w:val="-3"/>
              </w:rPr>
              <w:t>服务内容</w:t>
            </w:r>
          </w:p>
        </w:tc>
        <w:tc>
          <w:tcPr>
            <w:tcW w:w="1701" w:type="dxa"/>
            <w:gridSpan w:val="3"/>
            <w:vAlign w:val="center"/>
          </w:tcPr>
          <w:p>
            <w:pPr>
              <w:pStyle w:val="8"/>
              <w:ind w:left="42" w:leftChars="20"/>
              <w:jc w:val="center"/>
              <w:rPr>
                <w:rFonts w:ascii="Times New Roman" w:hAnsi="Times New Roman" w:eastAsia="黑体" w:cs="Times New Roman"/>
                <w:spacing w:val="-2"/>
                <w:lang w:eastAsia="zh-CN"/>
              </w:rPr>
            </w:pPr>
            <w:r>
              <w:rPr>
                <w:rFonts w:ascii="Times New Roman" w:hAnsi="Times New Roman" w:eastAsia="黑体" w:cs="Times New Roman"/>
                <w:spacing w:val="-2"/>
              </w:rPr>
              <w:t>年服务能力</w:t>
            </w:r>
          </w:p>
        </w:tc>
        <w:tc>
          <w:tcPr>
            <w:tcW w:w="2321" w:type="dxa"/>
            <w:gridSpan w:val="3"/>
            <w:vAlign w:val="center"/>
          </w:tcPr>
          <w:p>
            <w:pPr>
              <w:pStyle w:val="8"/>
              <w:ind w:left="42" w:leftChars="20"/>
              <w:jc w:val="center"/>
              <w:rPr>
                <w:rFonts w:ascii="Times New Roman" w:hAnsi="Times New Roman" w:eastAsia="黑体" w:cs="Times New Roman"/>
                <w:spacing w:val="-4"/>
                <w:lang w:eastAsia="zh-CN"/>
              </w:rPr>
            </w:pPr>
            <w:r>
              <w:rPr>
                <w:rFonts w:ascii="Times New Roman" w:hAnsi="Times New Roman" w:eastAsia="黑体" w:cs="Times New Roman"/>
                <w:spacing w:val="-4"/>
              </w:rPr>
              <w:t>级别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Merge w:val="continue"/>
            <w:tcBorders>
              <w:top w:val="single" w:color="auto" w:sz="4" w:space="0"/>
              <w:left w:val="single" w:color="auto" w:sz="4" w:space="0"/>
              <w:bottom w:val="single" w:color="auto" w:sz="4" w:space="0"/>
              <w:right w:val="single" w:color="auto" w:sz="4" w:space="0"/>
            </w:tcBorders>
            <w:vAlign w:val="center"/>
          </w:tcPr>
          <w:p>
            <w:pPr>
              <w:ind w:left="42" w:leftChars="20"/>
              <w:rPr>
                <w:rFonts w:ascii="Times New Roman" w:hAnsi="Times New Roman" w:eastAsia="黑体" w:cs="Times New Roman"/>
                <w:lang w:eastAsia="zh-CN"/>
              </w:rPr>
            </w:pPr>
          </w:p>
        </w:tc>
        <w:tc>
          <w:tcPr>
            <w:tcW w:w="1135" w:type="dxa"/>
            <w:tcBorders>
              <w:left w:val="single" w:color="auto" w:sz="4" w:space="0"/>
            </w:tcBorders>
            <w:vAlign w:val="center"/>
          </w:tcPr>
          <w:p>
            <w:pPr>
              <w:ind w:left="42" w:leftChars="20"/>
              <w:jc w:val="both"/>
              <w:rPr>
                <w:rFonts w:hint="eastAsia" w:ascii="仿宋_GB2312" w:hAnsi="仿宋_GB2312" w:eastAsia="仿宋_GB2312" w:cs="仿宋_GB2312"/>
                <w:spacing w:val="1"/>
                <w:sz w:val="24"/>
                <w:szCs w:val="24"/>
              </w:rPr>
            </w:pPr>
          </w:p>
        </w:tc>
        <w:tc>
          <w:tcPr>
            <w:tcW w:w="1418" w:type="dxa"/>
            <w:gridSpan w:val="2"/>
            <w:vAlign w:val="center"/>
          </w:tcPr>
          <w:p>
            <w:pPr>
              <w:ind w:left="42" w:leftChars="20"/>
              <w:jc w:val="both"/>
              <w:rPr>
                <w:rFonts w:hint="eastAsia" w:ascii="仿宋_GB2312" w:hAnsi="仿宋_GB2312" w:eastAsia="仿宋_GB2312" w:cs="仿宋_GB2312"/>
                <w:spacing w:val="1"/>
                <w:sz w:val="24"/>
                <w:szCs w:val="24"/>
              </w:rPr>
            </w:pPr>
          </w:p>
        </w:tc>
        <w:tc>
          <w:tcPr>
            <w:tcW w:w="1701" w:type="dxa"/>
            <w:gridSpan w:val="3"/>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pStyle w:val="8"/>
              <w:ind w:left="42" w:leftChars="20"/>
              <w:rPr>
                <w:rFonts w:hint="eastAsia" w:ascii="仿宋_GB2312" w:hAnsi="仿宋_GB2312" w:eastAsia="仿宋_GB2312" w:cs="仿宋_GB2312"/>
                <w:spacing w:val="-4"/>
                <w:sz w:val="20"/>
                <w:szCs w:val="20"/>
                <w:lang w:eastAsia="zh-CN"/>
              </w:rPr>
            </w:pPr>
            <w:r>
              <w:rPr>
                <w:rFonts w:hint="eastAsia" w:ascii="仿宋_GB2312" w:hAnsi="仿宋_GB2312" w:eastAsia="仿宋_GB2312" w:cs="仿宋_GB2312"/>
                <w:spacing w:val="20"/>
                <w:sz w:val="20"/>
                <w:szCs w:val="20"/>
                <w:lang w:eastAsia="zh-CN"/>
              </w:rPr>
              <w:t>□国家级□省级</w:t>
            </w:r>
            <w:r>
              <w:rPr>
                <w:rFonts w:hint="eastAsia" w:ascii="仿宋_GB2312" w:hAnsi="仿宋_GB2312" w:eastAsia="仿宋_GB2312" w:cs="仿宋_GB2312"/>
                <w:spacing w:val="14"/>
                <w:sz w:val="20"/>
                <w:szCs w:val="20"/>
                <w:lang w:eastAsia="zh-CN"/>
              </w:rPr>
              <w:t>□地方级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Merge w:val="continue"/>
            <w:tcBorders>
              <w:top w:val="single" w:color="auto" w:sz="4" w:space="0"/>
              <w:left w:val="single" w:color="auto" w:sz="4" w:space="0"/>
              <w:bottom w:val="single" w:color="auto" w:sz="4" w:space="0"/>
              <w:right w:val="single" w:color="auto" w:sz="4" w:space="0"/>
            </w:tcBorders>
            <w:vAlign w:val="center"/>
          </w:tcPr>
          <w:p>
            <w:pPr>
              <w:ind w:left="42" w:leftChars="20"/>
              <w:rPr>
                <w:rFonts w:ascii="Times New Roman" w:hAnsi="Times New Roman" w:eastAsia="黑体" w:cs="Times New Roman"/>
                <w:lang w:eastAsia="zh-CN"/>
              </w:rPr>
            </w:pPr>
          </w:p>
        </w:tc>
        <w:tc>
          <w:tcPr>
            <w:tcW w:w="1135" w:type="dxa"/>
            <w:tcBorders>
              <w:left w:val="single" w:color="auto" w:sz="4" w:space="0"/>
            </w:tcBorders>
            <w:vAlign w:val="center"/>
          </w:tcPr>
          <w:p>
            <w:pPr>
              <w:ind w:left="42" w:leftChars="20"/>
              <w:jc w:val="both"/>
              <w:rPr>
                <w:rFonts w:hint="eastAsia" w:ascii="仿宋_GB2312" w:hAnsi="仿宋_GB2312" w:eastAsia="仿宋_GB2312" w:cs="仿宋_GB2312"/>
                <w:spacing w:val="1"/>
                <w:sz w:val="24"/>
                <w:szCs w:val="24"/>
              </w:rPr>
            </w:pPr>
            <w:r>
              <w:rPr>
                <w:rFonts w:ascii="仿宋_GB2312" w:hAnsi="仿宋_GB2312" w:eastAsia="仿宋_GB2312" w:cs="仿宋_GB2312"/>
                <w:spacing w:val="1"/>
                <w:sz w:val="24"/>
                <w:szCs w:val="24"/>
              </w:rPr>
              <w:t>…</w:t>
            </w:r>
          </w:p>
        </w:tc>
        <w:tc>
          <w:tcPr>
            <w:tcW w:w="1418" w:type="dxa"/>
            <w:gridSpan w:val="2"/>
            <w:vAlign w:val="center"/>
          </w:tcPr>
          <w:p>
            <w:pPr>
              <w:ind w:left="42" w:leftChars="20"/>
              <w:jc w:val="both"/>
              <w:rPr>
                <w:rFonts w:hint="eastAsia" w:ascii="仿宋_GB2312" w:hAnsi="仿宋_GB2312" w:eastAsia="仿宋_GB2312" w:cs="仿宋_GB2312"/>
                <w:spacing w:val="1"/>
                <w:sz w:val="24"/>
                <w:szCs w:val="24"/>
              </w:rPr>
            </w:pPr>
          </w:p>
        </w:tc>
        <w:tc>
          <w:tcPr>
            <w:tcW w:w="1701" w:type="dxa"/>
            <w:gridSpan w:val="3"/>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pStyle w:val="8"/>
              <w:ind w:left="42" w:leftChars="20"/>
              <w:rPr>
                <w:rFonts w:hint="eastAsia" w:ascii="仿宋_GB2312" w:hAnsi="仿宋_GB2312" w:eastAsia="仿宋_GB2312" w:cs="仿宋_GB2312"/>
                <w:spacing w:val="-4"/>
                <w:lang w:eastAsia="zh-CN"/>
              </w:rPr>
            </w:pPr>
            <w:r>
              <w:rPr>
                <w:rFonts w:hint="eastAsia" w:ascii="仿宋_GB2312" w:hAnsi="仿宋_GB2312" w:eastAsia="仿宋_GB2312" w:cs="仿宋_GB2312"/>
                <w:spacing w:val="20"/>
                <w:lang w:eastAsia="zh-CN"/>
              </w:rPr>
              <w:t>□</w:t>
            </w:r>
            <w:r>
              <w:rPr>
                <w:rFonts w:hint="eastAsia" w:ascii="仿宋_GB2312" w:hAnsi="仿宋_GB2312" w:eastAsia="仿宋_GB2312" w:cs="仿宋_GB2312"/>
                <w:spacing w:val="20"/>
                <w:sz w:val="20"/>
                <w:szCs w:val="20"/>
                <w:lang w:eastAsia="zh-CN"/>
              </w:rPr>
              <w:t>国家级□省级□地方级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98" w:hRule="atLeast"/>
        </w:trPr>
        <w:tc>
          <w:tcPr>
            <w:tcW w:w="2977" w:type="dxa"/>
            <w:gridSpan w:val="3"/>
            <w:vMerge w:val="continue"/>
            <w:tcBorders>
              <w:top w:val="single" w:color="auto" w:sz="4" w:space="0"/>
              <w:left w:val="single" w:color="auto" w:sz="4" w:space="0"/>
              <w:bottom w:val="single" w:color="auto" w:sz="4" w:space="0"/>
              <w:right w:val="single" w:color="auto" w:sz="4" w:space="0"/>
            </w:tcBorders>
            <w:vAlign w:val="center"/>
          </w:tcPr>
          <w:p>
            <w:pPr>
              <w:ind w:left="42" w:leftChars="20"/>
              <w:rPr>
                <w:rFonts w:ascii="Times New Roman" w:hAnsi="Times New Roman" w:eastAsia="黑体" w:cs="Times New Roman"/>
                <w:lang w:eastAsia="zh-CN"/>
              </w:rPr>
            </w:pPr>
          </w:p>
        </w:tc>
        <w:tc>
          <w:tcPr>
            <w:tcW w:w="6575" w:type="dxa"/>
            <w:gridSpan w:val="9"/>
            <w:tcBorders>
              <w:left w:val="single" w:color="auto" w:sz="4" w:space="0"/>
            </w:tcBorders>
            <w:vAlign w:val="center"/>
          </w:tcPr>
          <w:p>
            <w:pPr>
              <w:pStyle w:val="8"/>
              <w:ind w:left="42" w:leftChars="20" w:firstLine="432" w:firstLineChars="200"/>
              <w:rPr>
                <w:rFonts w:ascii="Times New Roman" w:hAnsi="Times New Roman" w:eastAsia="黑体" w:cs="Times New Roman"/>
                <w:spacing w:val="20"/>
                <w:lang w:eastAsia="zh-CN"/>
              </w:rPr>
            </w:pPr>
            <w:r>
              <w:rPr>
                <w:rFonts w:ascii="仿宋_GB2312" w:hAnsi="仿宋_GB2312" w:eastAsia="仿宋_GB2312" w:cs="仿宋_GB2312"/>
                <w:spacing w:val="8"/>
                <w:sz w:val="20"/>
                <w:szCs w:val="20"/>
                <w:lang w:eastAsia="zh-CN"/>
              </w:rPr>
              <w:t>请说明当地检验检测、质量控制、管理体系认证等功能的非营利性机构或第三方服务平台建设情况及服务情况。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2977" w:type="dxa"/>
            <w:gridSpan w:val="3"/>
            <w:vMerge w:val="restart"/>
            <w:tcBorders>
              <w:top w:val="single" w:color="auto" w:sz="4" w:space="0"/>
              <w:bottom w:val="nil"/>
            </w:tcBorders>
            <w:vAlign w:val="center"/>
          </w:tcPr>
          <w:p>
            <w:pPr>
              <w:pStyle w:val="8"/>
              <w:ind w:left="42" w:leftChars="20"/>
              <w:rPr>
                <w:rFonts w:ascii="Times New Roman" w:hAnsi="Times New Roman" w:eastAsia="黑体" w:cs="Times New Roman"/>
                <w:lang w:eastAsia="zh-CN"/>
              </w:rPr>
            </w:pPr>
            <w:r>
              <w:rPr>
                <w:rFonts w:ascii="Times New Roman" w:hAnsi="Times New Roman" w:eastAsia="黑体" w:cs="Times New Roman"/>
                <w:b/>
                <w:bCs/>
                <w:spacing w:val="-1"/>
                <w:lang w:eastAsia="zh-CN"/>
              </w:rPr>
              <w:t>3.科技研发、创意设计等服务机构建设</w:t>
            </w:r>
          </w:p>
        </w:tc>
        <w:tc>
          <w:tcPr>
            <w:tcW w:w="1135" w:type="dxa"/>
            <w:vAlign w:val="center"/>
          </w:tcPr>
          <w:p>
            <w:pPr>
              <w:pStyle w:val="8"/>
              <w:ind w:left="42" w:leftChars="20"/>
              <w:jc w:val="center"/>
              <w:rPr>
                <w:rFonts w:ascii="Times New Roman" w:hAnsi="Times New Roman" w:eastAsia="黑体" w:cs="Times New Roman"/>
              </w:rPr>
            </w:pPr>
            <w:r>
              <w:rPr>
                <w:rFonts w:ascii="Times New Roman" w:hAnsi="Times New Roman" w:eastAsia="黑体" w:cs="Times New Roman"/>
                <w:spacing w:val="-4"/>
              </w:rPr>
              <w:t>名称</w:t>
            </w:r>
          </w:p>
        </w:tc>
        <w:tc>
          <w:tcPr>
            <w:tcW w:w="1418" w:type="dxa"/>
            <w:gridSpan w:val="2"/>
            <w:vAlign w:val="center"/>
          </w:tcPr>
          <w:p>
            <w:pPr>
              <w:pStyle w:val="8"/>
              <w:ind w:left="42" w:leftChars="20"/>
              <w:jc w:val="center"/>
              <w:rPr>
                <w:rFonts w:ascii="Times New Roman" w:hAnsi="Times New Roman" w:eastAsia="黑体" w:cs="Times New Roman"/>
              </w:rPr>
            </w:pPr>
            <w:r>
              <w:rPr>
                <w:rFonts w:ascii="Times New Roman" w:hAnsi="Times New Roman" w:eastAsia="黑体" w:cs="Times New Roman"/>
                <w:spacing w:val="-3"/>
              </w:rPr>
              <w:t>服务内容</w:t>
            </w:r>
          </w:p>
        </w:tc>
        <w:tc>
          <w:tcPr>
            <w:tcW w:w="1701" w:type="dxa"/>
            <w:gridSpan w:val="3"/>
            <w:vAlign w:val="center"/>
          </w:tcPr>
          <w:p>
            <w:pPr>
              <w:pStyle w:val="8"/>
              <w:ind w:left="42" w:leftChars="20"/>
              <w:jc w:val="center"/>
              <w:rPr>
                <w:rFonts w:ascii="Times New Roman" w:hAnsi="Times New Roman" w:eastAsia="黑体" w:cs="Times New Roman"/>
              </w:rPr>
            </w:pPr>
            <w:r>
              <w:rPr>
                <w:rFonts w:ascii="Times New Roman" w:hAnsi="Times New Roman" w:eastAsia="黑体" w:cs="Times New Roman"/>
                <w:spacing w:val="-2"/>
              </w:rPr>
              <w:t>年服务能力</w:t>
            </w:r>
          </w:p>
        </w:tc>
        <w:tc>
          <w:tcPr>
            <w:tcW w:w="2321" w:type="dxa"/>
            <w:gridSpan w:val="3"/>
            <w:vAlign w:val="center"/>
          </w:tcPr>
          <w:p>
            <w:pPr>
              <w:pStyle w:val="8"/>
              <w:ind w:left="42" w:leftChars="20"/>
              <w:jc w:val="center"/>
              <w:rPr>
                <w:rFonts w:ascii="Times New Roman" w:hAnsi="Times New Roman" w:eastAsia="黑体" w:cs="Times New Roman"/>
              </w:rPr>
            </w:pPr>
            <w:r>
              <w:rPr>
                <w:rFonts w:ascii="Times New Roman" w:hAnsi="Times New Roman" w:eastAsia="黑体" w:cs="Times New Roman"/>
                <w:spacing w:val="-4"/>
              </w:rPr>
              <w:t>级别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2977" w:type="dxa"/>
            <w:gridSpan w:val="3"/>
            <w:vMerge w:val="continue"/>
            <w:tcBorders>
              <w:top w:val="nil"/>
              <w:bottom w:val="nil"/>
            </w:tcBorders>
            <w:vAlign w:val="center"/>
          </w:tcPr>
          <w:p>
            <w:pPr>
              <w:ind w:left="42" w:leftChars="20"/>
              <w:rPr>
                <w:rFonts w:ascii="Times New Roman" w:hAnsi="Times New Roman" w:eastAsia="黑体" w:cs="Times New Roman"/>
              </w:rPr>
            </w:pPr>
          </w:p>
        </w:tc>
        <w:tc>
          <w:tcPr>
            <w:tcW w:w="1135" w:type="dxa"/>
            <w:vAlign w:val="center"/>
          </w:tcPr>
          <w:p>
            <w:pPr>
              <w:ind w:left="42" w:leftChars="20"/>
              <w:jc w:val="both"/>
              <w:rPr>
                <w:rFonts w:hint="eastAsia" w:ascii="仿宋_GB2312" w:hAnsi="仿宋_GB2312" w:eastAsia="仿宋_GB2312" w:cs="仿宋_GB2312"/>
                <w:spacing w:val="1"/>
                <w:sz w:val="24"/>
                <w:szCs w:val="24"/>
              </w:rPr>
            </w:pPr>
          </w:p>
        </w:tc>
        <w:tc>
          <w:tcPr>
            <w:tcW w:w="1418" w:type="dxa"/>
            <w:gridSpan w:val="2"/>
            <w:vAlign w:val="center"/>
          </w:tcPr>
          <w:p>
            <w:pPr>
              <w:ind w:left="42" w:leftChars="20"/>
              <w:jc w:val="both"/>
              <w:rPr>
                <w:rFonts w:hint="eastAsia" w:ascii="仿宋_GB2312" w:hAnsi="仿宋_GB2312" w:eastAsia="仿宋_GB2312" w:cs="仿宋_GB2312"/>
                <w:spacing w:val="1"/>
                <w:sz w:val="24"/>
                <w:szCs w:val="24"/>
              </w:rPr>
            </w:pPr>
          </w:p>
        </w:tc>
        <w:tc>
          <w:tcPr>
            <w:tcW w:w="1701" w:type="dxa"/>
            <w:gridSpan w:val="3"/>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pStyle w:val="8"/>
              <w:ind w:left="42" w:leftChars="20"/>
              <w:rPr>
                <w:rFonts w:hint="eastAsia" w:ascii="仿宋_GB2312" w:hAnsi="仿宋_GB2312" w:eastAsia="仿宋_GB2312" w:cs="仿宋_GB2312"/>
                <w:lang w:eastAsia="zh-CN"/>
              </w:rPr>
            </w:pPr>
            <w:r>
              <w:rPr>
                <w:rFonts w:hint="eastAsia" w:ascii="仿宋_GB2312" w:hAnsi="仿宋_GB2312" w:eastAsia="仿宋_GB2312" w:cs="仿宋_GB2312"/>
                <w:spacing w:val="20"/>
                <w:sz w:val="20"/>
                <w:szCs w:val="20"/>
                <w:lang w:eastAsia="zh-CN"/>
              </w:rPr>
              <w:t>□国家级□省级</w:t>
            </w:r>
            <w:r>
              <w:rPr>
                <w:rFonts w:hint="eastAsia" w:ascii="仿宋_GB2312" w:hAnsi="仿宋_GB2312" w:eastAsia="仿宋_GB2312" w:cs="仿宋_GB2312"/>
                <w:spacing w:val="14"/>
                <w:sz w:val="20"/>
                <w:szCs w:val="20"/>
                <w:lang w:eastAsia="zh-CN"/>
              </w:rPr>
              <w:t>□地方级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2977" w:type="dxa"/>
            <w:gridSpan w:val="3"/>
            <w:vMerge w:val="continue"/>
            <w:tcBorders>
              <w:top w:val="nil"/>
              <w:bottom w:val="nil"/>
            </w:tcBorders>
            <w:vAlign w:val="center"/>
          </w:tcPr>
          <w:p>
            <w:pPr>
              <w:ind w:left="42" w:leftChars="20"/>
              <w:rPr>
                <w:rFonts w:ascii="Times New Roman" w:hAnsi="Times New Roman" w:eastAsia="黑体" w:cs="Times New Roman"/>
                <w:lang w:eastAsia="zh-CN"/>
              </w:rPr>
            </w:pPr>
          </w:p>
        </w:tc>
        <w:tc>
          <w:tcPr>
            <w:tcW w:w="1135" w:type="dxa"/>
            <w:vAlign w:val="center"/>
          </w:tcPr>
          <w:p>
            <w:pPr>
              <w:pStyle w:val="8"/>
              <w:ind w:left="42" w:leftChars="20"/>
              <w:jc w:val="both"/>
              <w:rPr>
                <w:rFonts w:hint="eastAsia" w:ascii="仿宋_GB2312" w:hAnsi="仿宋_GB2312" w:eastAsia="仿宋_GB2312" w:cs="仿宋_GB2312"/>
                <w:spacing w:val="1"/>
              </w:rPr>
            </w:pPr>
            <w:r>
              <w:rPr>
                <w:rFonts w:ascii="仿宋_GB2312" w:hAnsi="仿宋_GB2312" w:eastAsia="仿宋_GB2312" w:cs="仿宋_GB2312"/>
                <w:spacing w:val="1"/>
              </w:rPr>
              <w:t>…</w:t>
            </w:r>
          </w:p>
        </w:tc>
        <w:tc>
          <w:tcPr>
            <w:tcW w:w="1418" w:type="dxa"/>
            <w:gridSpan w:val="2"/>
            <w:vAlign w:val="center"/>
          </w:tcPr>
          <w:p>
            <w:pPr>
              <w:ind w:left="42" w:leftChars="20"/>
              <w:jc w:val="both"/>
              <w:rPr>
                <w:rFonts w:hint="eastAsia" w:ascii="仿宋_GB2312" w:hAnsi="仿宋_GB2312" w:eastAsia="仿宋_GB2312" w:cs="仿宋_GB2312"/>
                <w:spacing w:val="1"/>
                <w:sz w:val="24"/>
                <w:szCs w:val="24"/>
              </w:rPr>
            </w:pPr>
          </w:p>
        </w:tc>
        <w:tc>
          <w:tcPr>
            <w:tcW w:w="1701" w:type="dxa"/>
            <w:gridSpan w:val="3"/>
            <w:vAlign w:val="center"/>
          </w:tcPr>
          <w:p>
            <w:pPr>
              <w:ind w:left="42" w:leftChars="20"/>
              <w:jc w:val="both"/>
              <w:rPr>
                <w:rFonts w:hint="eastAsia" w:ascii="仿宋_GB2312" w:hAnsi="仿宋_GB2312" w:eastAsia="仿宋_GB2312" w:cs="仿宋_GB2312"/>
                <w:spacing w:val="1"/>
                <w:sz w:val="24"/>
                <w:szCs w:val="24"/>
              </w:rPr>
            </w:pPr>
          </w:p>
        </w:tc>
        <w:tc>
          <w:tcPr>
            <w:tcW w:w="2321" w:type="dxa"/>
            <w:gridSpan w:val="3"/>
            <w:vAlign w:val="center"/>
          </w:tcPr>
          <w:p>
            <w:pPr>
              <w:pStyle w:val="8"/>
              <w:ind w:left="42" w:leftChars="20"/>
              <w:rPr>
                <w:rFonts w:hint="eastAsia" w:ascii="仿宋_GB2312" w:hAnsi="仿宋_GB2312" w:eastAsia="仿宋_GB2312" w:cs="仿宋_GB2312"/>
                <w:lang w:eastAsia="zh-CN"/>
              </w:rPr>
            </w:pPr>
            <w:r>
              <w:rPr>
                <w:rFonts w:hint="eastAsia" w:ascii="仿宋_GB2312" w:hAnsi="仿宋_GB2312" w:eastAsia="仿宋_GB2312" w:cs="仿宋_GB2312"/>
                <w:spacing w:val="20"/>
                <w:lang w:eastAsia="zh-CN"/>
              </w:rPr>
              <w:t>□</w:t>
            </w:r>
            <w:r>
              <w:rPr>
                <w:rFonts w:hint="eastAsia" w:ascii="仿宋_GB2312" w:hAnsi="仿宋_GB2312" w:eastAsia="仿宋_GB2312" w:cs="仿宋_GB2312"/>
                <w:spacing w:val="20"/>
                <w:sz w:val="20"/>
                <w:szCs w:val="20"/>
                <w:lang w:eastAsia="zh-CN"/>
              </w:rPr>
              <w:t>国家级□省级□地方级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1" w:hRule="atLeast"/>
        </w:trPr>
        <w:tc>
          <w:tcPr>
            <w:tcW w:w="2977" w:type="dxa"/>
            <w:gridSpan w:val="3"/>
            <w:vMerge w:val="continue"/>
            <w:tcBorders>
              <w:top w:val="nil"/>
            </w:tcBorders>
            <w:vAlign w:val="center"/>
          </w:tcPr>
          <w:p>
            <w:pPr>
              <w:ind w:left="42" w:leftChars="20"/>
              <w:rPr>
                <w:rFonts w:ascii="Times New Roman" w:hAnsi="Times New Roman" w:eastAsia="黑体" w:cs="Times New Roman"/>
                <w:lang w:eastAsia="zh-CN"/>
              </w:rPr>
            </w:pPr>
          </w:p>
        </w:tc>
        <w:tc>
          <w:tcPr>
            <w:tcW w:w="6575" w:type="dxa"/>
            <w:gridSpan w:val="9"/>
            <w:vAlign w:val="center"/>
          </w:tcPr>
          <w:p>
            <w:pPr>
              <w:ind w:left="42" w:leftChars="20" w:firstLine="432" w:firstLineChars="200"/>
              <w:rPr>
                <w:rFonts w:hint="eastAsia" w:ascii="仿宋_GB2312" w:hAnsi="仿宋_GB2312" w:eastAsia="仿宋_GB2312" w:cs="仿宋_GB2312"/>
                <w:spacing w:val="8"/>
                <w:sz w:val="20"/>
                <w:szCs w:val="20"/>
                <w:lang w:eastAsia="zh-CN"/>
              </w:rPr>
            </w:pPr>
            <w:r>
              <w:rPr>
                <w:rFonts w:ascii="仿宋_GB2312" w:hAnsi="仿宋_GB2312" w:eastAsia="仿宋_GB2312" w:cs="仿宋_GB2312"/>
                <w:spacing w:val="8"/>
                <w:sz w:val="20"/>
                <w:szCs w:val="20"/>
                <w:lang w:eastAsia="zh-CN"/>
              </w:rPr>
              <w:t>请说明当地科技研发、创意设计等机构建设情况及服务情况。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31" w:hRule="atLeast"/>
        </w:trPr>
        <w:tc>
          <w:tcPr>
            <w:tcW w:w="2977" w:type="dxa"/>
            <w:gridSpan w:val="3"/>
            <w:vAlign w:val="center"/>
          </w:tcPr>
          <w:p>
            <w:pPr>
              <w:ind w:left="42" w:leftChars="20"/>
              <w:rPr>
                <w:rFonts w:ascii="Times New Roman" w:hAnsi="Times New Roman" w:eastAsia="黑体" w:cs="Times New Roman"/>
              </w:rPr>
            </w:pPr>
            <w:r>
              <w:rPr>
                <w:rFonts w:ascii="Times New Roman" w:hAnsi="Times New Roman" w:eastAsia="黑体" w:cs="Times New Roman"/>
                <w:b/>
                <w:bCs/>
                <w:spacing w:val="-1"/>
                <w:sz w:val="24"/>
                <w:szCs w:val="24"/>
                <w:lang w:eastAsia="zh-CN"/>
              </w:rPr>
              <w:t>4.人才培训情况</w:t>
            </w:r>
          </w:p>
        </w:tc>
        <w:tc>
          <w:tcPr>
            <w:tcW w:w="6575" w:type="dxa"/>
            <w:gridSpan w:val="9"/>
            <w:vAlign w:val="center"/>
          </w:tcPr>
          <w:p>
            <w:pPr>
              <w:ind w:left="42" w:leftChars="20" w:firstLine="432" w:firstLineChars="200"/>
              <w:rPr>
                <w:rFonts w:hint="eastAsia" w:ascii="仿宋_GB2312" w:hAnsi="仿宋_GB2312" w:eastAsia="仿宋_GB2312" w:cs="仿宋_GB2312"/>
                <w:spacing w:val="8"/>
                <w:sz w:val="20"/>
                <w:szCs w:val="20"/>
                <w:lang w:eastAsia="zh-CN"/>
              </w:rPr>
            </w:pPr>
            <w:r>
              <w:rPr>
                <w:rFonts w:ascii="仿宋_GB2312" w:hAnsi="仿宋_GB2312" w:eastAsia="仿宋_GB2312" w:cs="仿宋_GB2312"/>
                <w:spacing w:val="8"/>
                <w:sz w:val="20"/>
                <w:szCs w:val="20"/>
                <w:lang w:eastAsia="zh-CN"/>
              </w:rPr>
              <w:t>请说明本地区开展人才培训、就业促进、技能提升等方面的平台建设以及政策保障。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84" w:hRule="atLeast"/>
        </w:trPr>
        <w:tc>
          <w:tcPr>
            <w:tcW w:w="2977" w:type="dxa"/>
            <w:gridSpan w:val="3"/>
            <w:vAlign w:val="center"/>
          </w:tcPr>
          <w:p>
            <w:pPr>
              <w:pStyle w:val="8"/>
              <w:ind w:left="42" w:leftChars="20"/>
              <w:rPr>
                <w:rFonts w:ascii="Times New Roman" w:hAnsi="Times New Roman" w:eastAsia="黑体" w:cs="Times New Roman"/>
              </w:rPr>
            </w:pPr>
            <w:r>
              <w:rPr>
                <w:rFonts w:ascii="Times New Roman" w:hAnsi="Times New Roman" w:eastAsia="黑体" w:cs="Times New Roman"/>
                <w:b/>
                <w:bCs/>
                <w:spacing w:val="-1"/>
                <w:lang w:eastAsia="zh-CN"/>
              </w:rPr>
              <w:t>5.展贸平台建设</w:t>
            </w:r>
          </w:p>
        </w:tc>
        <w:tc>
          <w:tcPr>
            <w:tcW w:w="6575" w:type="dxa"/>
            <w:gridSpan w:val="9"/>
            <w:vAlign w:val="center"/>
          </w:tcPr>
          <w:p>
            <w:pPr>
              <w:ind w:left="42" w:leftChars="20" w:firstLine="432" w:firstLineChars="200"/>
              <w:rPr>
                <w:rFonts w:hint="eastAsia" w:ascii="仿宋_GB2312" w:hAnsi="仿宋_GB2312" w:eastAsia="仿宋_GB2312" w:cs="仿宋_GB2312"/>
                <w:spacing w:val="8"/>
                <w:sz w:val="20"/>
                <w:szCs w:val="20"/>
                <w:lang w:eastAsia="zh-CN"/>
              </w:rPr>
            </w:pPr>
            <w:r>
              <w:rPr>
                <w:rFonts w:ascii="仿宋_GB2312" w:hAnsi="仿宋_GB2312" w:eastAsia="仿宋_GB2312" w:cs="仿宋_GB2312"/>
                <w:spacing w:val="8"/>
                <w:sz w:val="20"/>
                <w:szCs w:val="20"/>
                <w:lang w:eastAsia="zh-CN"/>
              </w:rPr>
              <w:t>请说明本地区展贸交易、国内电商、跨境电商、仓储物流等环节和配套设施建设情况。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9552" w:type="dxa"/>
            <w:gridSpan w:val="12"/>
            <w:shd w:val="clear" w:color="auto" w:fill="D9D9D9"/>
            <w:vAlign w:val="center"/>
          </w:tcPr>
          <w:p>
            <w:pPr>
              <w:pStyle w:val="8"/>
              <w:ind w:left="42" w:leftChars="20"/>
              <w:rPr>
                <w:rFonts w:ascii="Times New Roman" w:hAnsi="Times New Roman" w:eastAsia="黑体" w:cs="Times New Roman"/>
                <w:lang w:eastAsia="zh-CN"/>
              </w:rPr>
            </w:pPr>
            <w:r>
              <w:rPr>
                <w:rFonts w:ascii="Times New Roman" w:hAnsi="Times New Roman" w:eastAsia="黑体" w:cs="Times New Roman"/>
                <w:b/>
                <w:bCs/>
                <w:lang w:eastAsia="zh-CN"/>
              </w:rPr>
              <w:t>十、无违法、违规情况声明</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0" w:hRule="atLeast"/>
        </w:trPr>
        <w:tc>
          <w:tcPr>
            <w:tcW w:w="2977" w:type="dxa"/>
            <w:gridSpan w:val="3"/>
            <w:vAlign w:val="center"/>
          </w:tcPr>
          <w:p>
            <w:pPr>
              <w:pStyle w:val="8"/>
              <w:ind w:left="42" w:leftChars="20"/>
              <w:rPr>
                <w:rFonts w:ascii="Times New Roman" w:hAnsi="Times New Roman" w:eastAsia="黑体" w:cs="Times New Roman"/>
              </w:rPr>
            </w:pPr>
            <w:r>
              <w:rPr>
                <w:rFonts w:ascii="Times New Roman" w:hAnsi="Times New Roman" w:eastAsia="黑体" w:cs="Times New Roman"/>
                <w:b/>
                <w:bCs/>
                <w:spacing w:val="-1"/>
              </w:rPr>
              <w:t>真实性声明</w:t>
            </w:r>
          </w:p>
        </w:tc>
        <w:tc>
          <w:tcPr>
            <w:tcW w:w="6575" w:type="dxa"/>
            <w:gridSpan w:val="9"/>
            <w:vAlign w:val="center"/>
          </w:tcPr>
          <w:p>
            <w:pPr>
              <w:pStyle w:val="8"/>
              <w:ind w:left="42" w:leftChars="20" w:firstLine="480" w:firstLineChars="200"/>
              <w:rPr>
                <w:rFonts w:hint="eastAsia" w:ascii="仿宋_GB2312" w:hAnsi="仿宋_GB2312" w:eastAsia="仿宋_GB2312" w:cs="仿宋_GB2312"/>
                <w:lang w:eastAsia="zh-CN"/>
              </w:rPr>
            </w:pPr>
            <w:r>
              <w:rPr>
                <w:rFonts w:hint="eastAsia" w:ascii="仿宋_GB2312" w:hAnsi="仿宋_GB2312" w:eastAsia="仿宋_GB2312" w:cs="仿宋_GB2312"/>
                <w:lang w:eastAsia="zh-CN"/>
              </w:rPr>
              <w:t>本单位所申请的纺织服装特色产业集聚区所辖地方</w:t>
            </w:r>
            <w:r>
              <w:rPr>
                <w:rFonts w:hint="eastAsia" w:ascii="仿宋_GB2312" w:hAnsi="仿宋_GB2312" w:eastAsia="仿宋_GB2312" w:cs="仿宋_GB2312"/>
                <w:spacing w:val="-1"/>
                <w:lang w:eastAsia="zh-CN"/>
              </w:rPr>
              <w:t>纺织服装企</w:t>
            </w:r>
            <w:r>
              <w:rPr>
                <w:rFonts w:hint="eastAsia" w:ascii="仿宋_GB2312" w:hAnsi="仿宋_GB2312" w:eastAsia="仿宋_GB2312" w:cs="仿宋_GB2312"/>
                <w:lang w:eastAsia="zh-CN"/>
              </w:rPr>
              <w:t>业近三年未发生较大及以上安全、质量、环境污染等事</w:t>
            </w:r>
            <w:r>
              <w:rPr>
                <w:rFonts w:hint="eastAsia" w:ascii="仿宋_GB2312" w:hAnsi="仿宋_GB2312" w:eastAsia="仿宋_GB2312" w:cs="仿宋_GB2312"/>
                <w:spacing w:val="-1"/>
                <w:lang w:eastAsia="zh-CN"/>
              </w:rPr>
              <w:t>故，未被</w:t>
            </w:r>
            <w:r>
              <w:rPr>
                <w:rFonts w:hint="eastAsia" w:ascii="仿宋_GB2312" w:hAnsi="仿宋_GB2312" w:eastAsia="仿宋_GB2312" w:cs="仿宋_GB2312"/>
                <w:spacing w:val="-2"/>
                <w:lang w:eastAsia="zh-CN"/>
              </w:rPr>
              <w:t>列为环保督查对象。此次申报材料（包括附件资料）真实、合法。</w:t>
            </w:r>
            <w:r>
              <w:rPr>
                <w:rFonts w:hint="eastAsia" w:ascii="仿宋_GB2312" w:hAnsi="仿宋_GB2312" w:eastAsia="仿宋_GB2312" w:cs="仿宋_GB2312"/>
                <w:lang w:eastAsia="zh-CN"/>
              </w:rPr>
              <w:t>如有不实之处，本单位愿意负相应责任，并承担由此产</w:t>
            </w:r>
            <w:r>
              <w:rPr>
                <w:rFonts w:hint="eastAsia" w:ascii="仿宋_GB2312" w:hAnsi="仿宋_GB2312" w:eastAsia="仿宋_GB2312" w:cs="仿宋_GB2312"/>
                <w:spacing w:val="-1"/>
                <w:lang w:eastAsia="zh-CN"/>
              </w:rPr>
              <w:t>生的一切后果。</w:t>
            </w:r>
          </w:p>
          <w:p>
            <w:pPr>
              <w:ind w:left="42" w:leftChars="20"/>
              <w:rPr>
                <w:rFonts w:hint="eastAsia" w:ascii="仿宋_GB2312" w:hAnsi="仿宋_GB2312" w:eastAsia="仿宋_GB2312" w:cs="仿宋_GB2312"/>
                <w:lang w:eastAsia="zh-CN"/>
              </w:rPr>
            </w:pPr>
          </w:p>
          <w:p>
            <w:pPr>
              <w:ind w:left="42" w:leftChars="20"/>
              <w:rPr>
                <w:rFonts w:hint="eastAsia" w:ascii="仿宋_GB2312" w:hAnsi="仿宋_GB2312" w:eastAsia="仿宋_GB2312" w:cs="仿宋_GB2312"/>
                <w:lang w:eastAsia="zh-CN"/>
              </w:rPr>
            </w:pPr>
          </w:p>
          <w:p>
            <w:pPr>
              <w:ind w:left="42" w:leftChars="20"/>
              <w:rPr>
                <w:rFonts w:hint="eastAsia" w:ascii="仿宋_GB2312" w:hAnsi="仿宋_GB2312" w:eastAsia="仿宋_GB2312" w:cs="仿宋_GB2312"/>
                <w:lang w:eastAsia="zh-CN"/>
              </w:rPr>
            </w:pPr>
          </w:p>
          <w:p>
            <w:pPr>
              <w:ind w:left="42" w:leftChars="20"/>
              <w:rPr>
                <w:rFonts w:hint="eastAsia" w:ascii="仿宋_GB2312" w:hAnsi="仿宋_GB2312" w:eastAsia="仿宋_GB2312" w:cs="仿宋_GB2312"/>
                <w:lang w:eastAsia="zh-CN"/>
              </w:rPr>
            </w:pPr>
          </w:p>
          <w:p>
            <w:pPr>
              <w:pStyle w:val="8"/>
              <w:ind w:left="42" w:leftChars="20" w:firstLine="1666" w:firstLineChars="700"/>
              <w:rPr>
                <w:rFonts w:hint="eastAsia" w:ascii="仿宋_GB2312" w:hAnsi="仿宋_GB2312" w:eastAsia="仿宋_GB2312" w:cs="仿宋_GB2312"/>
                <w:lang w:eastAsia="zh-CN"/>
              </w:rPr>
            </w:pPr>
            <w:r>
              <w:rPr>
                <w:rFonts w:hint="eastAsia" w:ascii="仿宋_GB2312" w:hAnsi="仿宋_GB2312" w:eastAsia="仿宋_GB2312" w:cs="仿宋_GB2312"/>
                <w:spacing w:val="-1"/>
                <w:lang w:eastAsia="zh-CN"/>
              </w:rPr>
              <w:t>县级行政区划集聚区主管部门（盖章</w:t>
            </w:r>
            <w:r>
              <w:rPr>
                <w:rFonts w:hint="eastAsia" w:ascii="仿宋_GB2312" w:hAnsi="仿宋_GB2312" w:eastAsia="仿宋_GB2312" w:cs="仿宋_GB2312"/>
                <w:spacing w:val="3"/>
                <w:lang w:eastAsia="zh-CN"/>
              </w:rPr>
              <w:t>）：</w:t>
            </w:r>
          </w:p>
          <w:p>
            <w:pPr>
              <w:pStyle w:val="8"/>
              <w:ind w:left="42" w:leftChars="20" w:firstLine="4212" w:firstLineChars="1800"/>
              <w:rPr>
                <w:rFonts w:hint="eastAsia" w:ascii="仿宋_GB2312" w:hAnsi="仿宋_GB2312" w:eastAsia="仿宋_GB2312" w:cs="仿宋_GB2312"/>
                <w:spacing w:val="-3"/>
              </w:rPr>
            </w:pPr>
          </w:p>
          <w:p>
            <w:pPr>
              <w:pStyle w:val="8"/>
              <w:ind w:firstLine="3744" w:firstLineChars="1600"/>
              <w:rPr>
                <w:rFonts w:ascii="Times New Roman" w:hAnsi="Times New Roman" w:eastAsia="黑体" w:cs="Times New Roman"/>
              </w:rPr>
            </w:pPr>
            <w:r>
              <w:rPr>
                <w:rFonts w:hint="eastAsia" w:ascii="仿宋_GB2312" w:hAnsi="仿宋_GB2312" w:eastAsia="仿宋_GB2312" w:cs="仿宋_GB2312"/>
                <w:spacing w:val="-3"/>
              </w:rPr>
              <w:t>年   月</w:t>
            </w:r>
            <w:r>
              <w:rPr>
                <w:rFonts w:hint="eastAsia" w:ascii="仿宋_GB2312" w:hAnsi="仿宋_GB2312" w:eastAsia="仿宋_GB2312" w:cs="仿宋_GB2312"/>
                <w:spacing w:val="6"/>
              </w:rPr>
              <w:t xml:space="preserve">   </w:t>
            </w:r>
            <w:r>
              <w:rPr>
                <w:rFonts w:hint="eastAsia" w:ascii="仿宋_GB2312" w:hAnsi="仿宋_GB2312" w:eastAsia="仿宋_GB2312" w:cs="仿宋_GB2312"/>
                <w:spacing w:val="-3"/>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5" w:hRule="atLeast"/>
        </w:trPr>
        <w:tc>
          <w:tcPr>
            <w:tcW w:w="9552" w:type="dxa"/>
            <w:gridSpan w:val="12"/>
            <w:shd w:val="clear" w:color="auto" w:fill="D9D9D9"/>
            <w:vAlign w:val="center"/>
          </w:tcPr>
          <w:p>
            <w:pPr>
              <w:pStyle w:val="8"/>
              <w:ind w:left="42" w:leftChars="20"/>
              <w:rPr>
                <w:rFonts w:ascii="Times New Roman" w:hAnsi="Times New Roman" w:eastAsia="黑体" w:cs="Times New Roman"/>
                <w:lang w:eastAsia="zh-CN"/>
              </w:rPr>
            </w:pPr>
            <w:r>
              <w:rPr>
                <w:rFonts w:ascii="Times New Roman" w:hAnsi="Times New Roman" w:eastAsia="黑体" w:cs="Times New Roman"/>
                <w:b/>
                <w:bCs/>
                <w:spacing w:val="-1"/>
                <w:lang w:eastAsia="zh-CN"/>
              </w:rPr>
              <w:t>十一、省级工信部门推荐意见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2" w:hRule="atLeast"/>
        </w:trPr>
        <w:tc>
          <w:tcPr>
            <w:tcW w:w="2977" w:type="dxa"/>
            <w:gridSpan w:val="3"/>
            <w:vAlign w:val="center"/>
          </w:tcPr>
          <w:p>
            <w:pPr>
              <w:pStyle w:val="8"/>
              <w:ind w:left="42" w:leftChars="20"/>
              <w:rPr>
                <w:rFonts w:ascii="Times New Roman" w:hAnsi="Times New Roman" w:eastAsia="黑体" w:cs="Times New Roman"/>
                <w:lang w:eastAsia="zh-CN"/>
              </w:rPr>
            </w:pPr>
            <w:r>
              <w:rPr>
                <w:rFonts w:ascii="Times New Roman" w:hAnsi="Times New Roman" w:eastAsia="黑体" w:cs="Times New Roman"/>
                <w:b/>
                <w:bCs/>
                <w:lang w:eastAsia="zh-CN"/>
              </w:rPr>
              <w:t>省级工业和信息化主</w:t>
            </w:r>
            <w:r>
              <w:rPr>
                <w:rFonts w:ascii="Times New Roman" w:hAnsi="Times New Roman" w:eastAsia="黑体" w:cs="Times New Roman"/>
                <w:b/>
                <w:bCs/>
                <w:spacing w:val="-1"/>
                <w:lang w:eastAsia="zh-CN"/>
              </w:rPr>
              <w:t>管部门推荐意见</w:t>
            </w:r>
          </w:p>
        </w:tc>
        <w:tc>
          <w:tcPr>
            <w:tcW w:w="6575" w:type="dxa"/>
            <w:gridSpan w:val="9"/>
            <w:vAlign w:val="center"/>
          </w:tcPr>
          <w:p>
            <w:pPr>
              <w:ind w:left="42" w:leftChars="20"/>
              <w:jc w:val="both"/>
              <w:rPr>
                <w:rFonts w:hint="eastAsia" w:ascii="仿宋_GB2312" w:hAnsi="仿宋_GB2312" w:eastAsia="仿宋_GB2312" w:cs="仿宋_GB2312"/>
                <w:spacing w:val="1"/>
                <w:sz w:val="24"/>
                <w:szCs w:val="24"/>
                <w:lang w:eastAsia="zh-CN"/>
              </w:rPr>
            </w:pPr>
          </w:p>
          <w:p>
            <w:pPr>
              <w:ind w:left="42" w:leftChars="20"/>
              <w:jc w:val="both"/>
              <w:rPr>
                <w:rFonts w:hint="eastAsia" w:ascii="仿宋_GB2312" w:hAnsi="仿宋_GB2312" w:eastAsia="仿宋_GB2312" w:cs="仿宋_GB2312"/>
                <w:spacing w:val="1"/>
                <w:sz w:val="24"/>
                <w:szCs w:val="24"/>
                <w:lang w:eastAsia="zh-CN"/>
              </w:rPr>
            </w:pPr>
          </w:p>
          <w:p>
            <w:pPr>
              <w:ind w:left="42" w:leftChars="20"/>
              <w:jc w:val="both"/>
              <w:rPr>
                <w:rFonts w:hint="eastAsia" w:ascii="仿宋_GB2312" w:hAnsi="仿宋_GB2312" w:eastAsia="仿宋_GB2312" w:cs="仿宋_GB2312"/>
                <w:spacing w:val="1"/>
                <w:sz w:val="24"/>
                <w:szCs w:val="24"/>
                <w:lang w:eastAsia="zh-CN"/>
              </w:rPr>
            </w:pPr>
          </w:p>
          <w:p>
            <w:pPr>
              <w:ind w:left="42" w:leftChars="20"/>
              <w:jc w:val="both"/>
              <w:rPr>
                <w:rFonts w:hint="eastAsia" w:ascii="仿宋_GB2312" w:hAnsi="仿宋_GB2312" w:eastAsia="仿宋_GB2312" w:cs="仿宋_GB2312"/>
                <w:spacing w:val="1"/>
                <w:sz w:val="24"/>
                <w:szCs w:val="24"/>
                <w:lang w:eastAsia="zh-CN"/>
              </w:rPr>
            </w:pPr>
          </w:p>
          <w:p>
            <w:pPr>
              <w:ind w:left="42" w:leftChars="20"/>
              <w:jc w:val="both"/>
              <w:rPr>
                <w:rFonts w:hint="eastAsia" w:ascii="仿宋_GB2312" w:hAnsi="仿宋_GB2312" w:eastAsia="仿宋_GB2312" w:cs="仿宋_GB2312"/>
                <w:spacing w:val="1"/>
                <w:sz w:val="24"/>
                <w:szCs w:val="24"/>
                <w:lang w:eastAsia="zh-CN"/>
              </w:rPr>
            </w:pPr>
          </w:p>
          <w:p>
            <w:pPr>
              <w:ind w:left="42" w:leftChars="20"/>
              <w:jc w:val="both"/>
              <w:rPr>
                <w:rFonts w:hint="eastAsia" w:ascii="仿宋_GB2312" w:hAnsi="仿宋_GB2312" w:eastAsia="仿宋_GB2312" w:cs="仿宋_GB2312"/>
                <w:spacing w:val="1"/>
                <w:sz w:val="24"/>
                <w:szCs w:val="24"/>
                <w:lang w:eastAsia="zh-CN"/>
              </w:rPr>
            </w:pPr>
          </w:p>
          <w:p>
            <w:pPr>
              <w:ind w:left="42" w:leftChars="20"/>
              <w:jc w:val="both"/>
              <w:rPr>
                <w:rFonts w:hint="eastAsia" w:ascii="仿宋_GB2312" w:hAnsi="仿宋_GB2312" w:eastAsia="仿宋_GB2312" w:cs="仿宋_GB2312"/>
                <w:spacing w:val="1"/>
                <w:sz w:val="24"/>
                <w:szCs w:val="24"/>
                <w:lang w:eastAsia="zh-CN"/>
              </w:rPr>
            </w:pPr>
          </w:p>
          <w:p>
            <w:pPr>
              <w:ind w:left="42" w:leftChars="20"/>
              <w:jc w:val="both"/>
              <w:rPr>
                <w:rFonts w:hint="eastAsia" w:ascii="仿宋_GB2312" w:hAnsi="仿宋_GB2312" w:eastAsia="仿宋_GB2312" w:cs="仿宋_GB2312"/>
                <w:spacing w:val="1"/>
                <w:sz w:val="24"/>
                <w:szCs w:val="24"/>
                <w:lang w:eastAsia="zh-CN"/>
              </w:rPr>
            </w:pPr>
          </w:p>
          <w:p>
            <w:pPr>
              <w:ind w:left="42" w:leftChars="20"/>
              <w:jc w:val="both"/>
              <w:rPr>
                <w:rFonts w:hint="eastAsia" w:ascii="仿宋_GB2312" w:hAnsi="仿宋_GB2312" w:eastAsia="仿宋_GB2312" w:cs="仿宋_GB2312"/>
                <w:spacing w:val="1"/>
                <w:sz w:val="24"/>
                <w:szCs w:val="24"/>
                <w:lang w:eastAsia="zh-CN"/>
              </w:rPr>
            </w:pPr>
          </w:p>
          <w:p>
            <w:pPr>
              <w:pStyle w:val="8"/>
              <w:wordWrap w:val="0"/>
              <w:ind w:left="42" w:leftChars="20"/>
              <w:jc w:val="right"/>
              <w:rPr>
                <w:rFonts w:hint="eastAsia" w:ascii="仿宋_GB2312" w:hAnsi="仿宋_GB2312" w:eastAsia="仿宋_GB2312" w:cs="仿宋_GB2312"/>
                <w:lang w:eastAsia="zh-CN"/>
              </w:rPr>
            </w:pPr>
            <w:r>
              <w:rPr>
                <w:rFonts w:hint="eastAsia" w:ascii="仿宋_GB2312" w:hAnsi="仿宋_GB2312" w:eastAsia="仿宋_GB2312" w:cs="仿宋_GB2312"/>
                <w:spacing w:val="-2"/>
                <w:lang w:val="en-US" w:eastAsia="zh-CN"/>
              </w:rPr>
              <w:t xml:space="preserve">                             </w:t>
            </w:r>
            <w:r>
              <w:rPr>
                <w:rFonts w:hint="eastAsia" w:ascii="仿宋_GB2312" w:hAnsi="仿宋_GB2312" w:eastAsia="仿宋_GB2312" w:cs="仿宋_GB2312"/>
                <w:spacing w:val="-2"/>
                <w:lang w:eastAsia="zh-CN"/>
              </w:rPr>
              <w:t>推荐单位（公章</w:t>
            </w:r>
            <w:r>
              <w:rPr>
                <w:rFonts w:hint="eastAsia" w:ascii="仿宋_GB2312" w:hAnsi="仿宋_GB2312" w:eastAsia="仿宋_GB2312" w:cs="仿宋_GB2312"/>
                <w:spacing w:val="2"/>
                <w:lang w:eastAsia="zh-CN"/>
              </w:rPr>
              <w:t xml:space="preserve">）：                                            </w:t>
            </w:r>
          </w:p>
          <w:p>
            <w:pPr>
              <w:pStyle w:val="8"/>
              <w:ind w:right="948" w:firstLine="3510" w:firstLineChars="1500"/>
              <w:rPr>
                <w:rFonts w:ascii="Times New Roman" w:hAnsi="Times New Roman" w:eastAsia="黑体" w:cs="Times New Roman"/>
                <w:lang w:eastAsia="zh-CN"/>
              </w:rPr>
            </w:pPr>
            <w:r>
              <w:rPr>
                <w:rFonts w:hint="eastAsia" w:ascii="仿宋_GB2312" w:hAnsi="仿宋_GB2312" w:eastAsia="仿宋_GB2312" w:cs="仿宋_GB2312"/>
                <w:spacing w:val="-3"/>
                <w:lang w:eastAsia="zh-CN"/>
              </w:rPr>
              <w:t>年     月</w:t>
            </w:r>
            <w:r>
              <w:rPr>
                <w:rFonts w:hint="eastAsia" w:ascii="仿宋_GB2312" w:hAnsi="仿宋_GB2312" w:eastAsia="仿宋_GB2312" w:cs="仿宋_GB2312"/>
                <w:spacing w:val="6"/>
                <w:lang w:eastAsia="zh-CN"/>
              </w:rPr>
              <w:t xml:space="preserve">    </w:t>
            </w:r>
            <w:r>
              <w:rPr>
                <w:rFonts w:hint="eastAsia" w:ascii="仿宋_GB2312" w:hAnsi="仿宋_GB2312" w:eastAsia="仿宋_GB2312" w:cs="仿宋_GB2312"/>
                <w:spacing w:val="-3"/>
                <w:lang w:eastAsia="zh-CN"/>
              </w:rPr>
              <w:t xml:space="preserve">日          </w:t>
            </w:r>
          </w:p>
        </w:tc>
      </w:tr>
    </w:tbl>
    <w:p>
      <w:pPr>
        <w:ind w:left="42" w:leftChars="20"/>
        <w:rPr>
          <w:lang w:eastAsia="zh-CN"/>
        </w:rPr>
      </w:pPr>
    </w:p>
    <w:p>
      <w:pPr>
        <w:kinsoku/>
        <w:autoSpaceDE/>
        <w:autoSpaceDN/>
        <w:adjustRightInd/>
        <w:snapToGrid/>
        <w:textAlignment w:val="auto"/>
        <w:rPr>
          <w:lang w:eastAsia="zh-CN"/>
        </w:rPr>
      </w:pPr>
      <w:r>
        <w:rPr>
          <w:lang w:eastAsia="zh-CN"/>
        </w:rPr>
        <w:br w:type="page"/>
      </w:r>
    </w:p>
    <w:p>
      <w:pPr>
        <w:spacing w:before="169" w:line="230" w:lineRule="auto"/>
        <w:ind w:left="46"/>
        <w:rPr>
          <w:rFonts w:ascii="Times New Roman" w:hAnsi="Times New Roman" w:cs="Times New Roman" w:eastAsiaTheme="minorEastAsia"/>
          <w:spacing w:val="-4"/>
          <w:sz w:val="31"/>
          <w:szCs w:val="31"/>
          <w:lang w:eastAsia="zh-CN"/>
        </w:rPr>
      </w:pPr>
    </w:p>
    <w:p>
      <w:pPr>
        <w:keepNext w:val="0"/>
        <w:keepLines w:val="0"/>
        <w:pageBreakBefore w:val="0"/>
        <w:widowControl/>
        <w:kinsoku w:val="0"/>
        <w:wordWrap/>
        <w:overflowPunct/>
        <w:topLinePunct w:val="0"/>
        <w:autoSpaceDE w:val="0"/>
        <w:autoSpaceDN w:val="0"/>
        <w:bidi w:val="0"/>
        <w:adjustRightInd w:val="0"/>
        <w:snapToGrid w:val="0"/>
        <w:spacing w:before="140" w:line="596" w:lineRule="exact"/>
        <w:ind w:left="214"/>
        <w:jc w:val="center"/>
        <w:textAlignment w:val="baseline"/>
        <w:rPr>
          <w:rFonts w:hint="eastAsia" w:ascii="方正小标宋简体" w:hAnsi="方正小标宋简体" w:eastAsia="方正小标宋简体" w:cs="方正小标宋简体"/>
          <w:spacing w:val="8"/>
          <w:sz w:val="44"/>
          <w:szCs w:val="44"/>
          <w:lang w:eastAsia="zh-CN"/>
        </w:rPr>
      </w:pPr>
      <w:r>
        <w:rPr>
          <w:rFonts w:hint="eastAsia" w:ascii="方正小标宋简体" w:hAnsi="方正小标宋简体" w:eastAsia="方正小标宋简体" w:cs="方正小标宋简体"/>
          <w:spacing w:val="8"/>
          <w:sz w:val="44"/>
          <w:szCs w:val="44"/>
          <w:lang w:eastAsia="zh-CN"/>
        </w:rPr>
        <w:t>纺织产业集聚区情况介绍（模板）</w:t>
      </w:r>
    </w:p>
    <w:p>
      <w:pPr>
        <w:keepNext w:val="0"/>
        <w:keepLines w:val="0"/>
        <w:pageBreakBefore w:val="0"/>
        <w:widowControl/>
        <w:kinsoku w:val="0"/>
        <w:wordWrap/>
        <w:overflowPunct/>
        <w:topLinePunct w:val="0"/>
        <w:autoSpaceDE w:val="0"/>
        <w:autoSpaceDN w:val="0"/>
        <w:bidi w:val="0"/>
        <w:adjustRightInd w:val="0"/>
        <w:snapToGrid w:val="0"/>
        <w:spacing w:line="596" w:lineRule="exact"/>
        <w:jc w:val="both"/>
        <w:textAlignment w:val="baseline"/>
        <w:rPr>
          <w:lang w:eastAsia="zh-CN"/>
        </w:rPr>
      </w:pPr>
    </w:p>
    <w:p>
      <w:pPr>
        <w:keepNext w:val="0"/>
        <w:keepLines w:val="0"/>
        <w:pageBreakBefore w:val="0"/>
        <w:widowControl/>
        <w:kinsoku w:val="0"/>
        <w:wordWrap/>
        <w:overflowPunct/>
        <w:topLinePunct w:val="0"/>
        <w:autoSpaceDE w:val="0"/>
        <w:autoSpaceDN w:val="0"/>
        <w:bidi w:val="0"/>
        <w:adjustRightInd w:val="0"/>
        <w:snapToGrid w:val="0"/>
        <w:spacing w:line="596" w:lineRule="exact"/>
        <w:ind w:firstLine="640" w:firstLineChars="200"/>
        <w:textAlignment w:val="baseline"/>
        <w:rPr>
          <w:rFonts w:hint="eastAsia" w:ascii="黑体" w:hAnsi="黑体" w:eastAsia="黑体" w:cs="黑体"/>
          <w:sz w:val="32"/>
          <w:szCs w:val="32"/>
          <w:lang w:eastAsia="zh-CN"/>
        </w:rPr>
      </w:pPr>
      <w:r>
        <w:rPr>
          <w:rFonts w:hint="eastAsia" w:ascii="黑体" w:hAnsi="黑体" w:eastAsia="黑体" w:cs="黑体"/>
          <w:sz w:val="32"/>
          <w:szCs w:val="32"/>
          <w:lang w:eastAsia="zh-CN"/>
        </w:rPr>
        <w:t>一、产业基本情况</w:t>
      </w:r>
    </w:p>
    <w:p>
      <w:pPr>
        <w:keepNext w:val="0"/>
        <w:keepLines w:val="0"/>
        <w:pageBreakBefore w:val="0"/>
        <w:widowControl/>
        <w:kinsoku w:val="0"/>
        <w:wordWrap/>
        <w:overflowPunct/>
        <w:topLinePunct w:val="0"/>
        <w:autoSpaceDE w:val="0"/>
        <w:autoSpaceDN w:val="0"/>
        <w:bidi w:val="0"/>
        <w:adjustRightInd w:val="0"/>
        <w:snapToGrid w:val="0"/>
        <w:spacing w:line="596" w:lineRule="exact"/>
        <w:ind w:firstLine="640" w:firstLineChars="200"/>
        <w:textAlignment w:val="baseline"/>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充分介绍当前产业发展历史传承、基本情况、产业特色、产业规模及相关重点经济指标、重点产品、经营模式等情况；并就当前产业发展对促进社会经济发展、民生改善以及解决当地社会重大民生问题、对接国家重大发展战略等方面的作出的突出贡献、取得的重点成果做出说明。</w:t>
      </w:r>
    </w:p>
    <w:p>
      <w:pPr>
        <w:keepNext w:val="0"/>
        <w:keepLines w:val="0"/>
        <w:pageBreakBefore w:val="0"/>
        <w:widowControl/>
        <w:kinsoku w:val="0"/>
        <w:wordWrap/>
        <w:overflowPunct/>
        <w:topLinePunct w:val="0"/>
        <w:autoSpaceDE w:val="0"/>
        <w:autoSpaceDN w:val="0"/>
        <w:bidi w:val="0"/>
        <w:adjustRightInd w:val="0"/>
        <w:snapToGrid w:val="0"/>
        <w:spacing w:line="596" w:lineRule="exact"/>
        <w:ind w:firstLine="640" w:firstLineChars="200"/>
        <w:textAlignment w:val="baseline"/>
        <w:rPr>
          <w:rFonts w:hint="eastAsia" w:ascii="黑体" w:hAnsi="黑体" w:eastAsia="黑体" w:cs="黑体"/>
          <w:sz w:val="32"/>
          <w:szCs w:val="32"/>
          <w:lang w:eastAsia="zh-CN"/>
        </w:rPr>
      </w:pPr>
      <w:r>
        <w:rPr>
          <w:rFonts w:hint="eastAsia" w:ascii="黑体" w:hAnsi="黑体" w:eastAsia="黑体" w:cs="黑体"/>
          <w:sz w:val="32"/>
          <w:szCs w:val="32"/>
          <w:lang w:eastAsia="zh-CN"/>
        </w:rPr>
        <w:t>二、当前存在问题</w:t>
      </w:r>
    </w:p>
    <w:p>
      <w:pPr>
        <w:keepNext w:val="0"/>
        <w:keepLines w:val="0"/>
        <w:pageBreakBefore w:val="0"/>
        <w:widowControl/>
        <w:kinsoku w:val="0"/>
        <w:wordWrap/>
        <w:overflowPunct/>
        <w:topLinePunct w:val="0"/>
        <w:autoSpaceDE w:val="0"/>
        <w:autoSpaceDN w:val="0"/>
        <w:bidi w:val="0"/>
        <w:adjustRightInd w:val="0"/>
        <w:snapToGrid w:val="0"/>
        <w:spacing w:line="596" w:lineRule="exact"/>
        <w:ind w:firstLine="640" w:firstLineChars="200"/>
        <w:textAlignment w:val="baseline"/>
        <w:rPr>
          <w:rFonts w:hint="eastAsia" w:ascii="黑体" w:hAnsi="黑体" w:eastAsia="黑体" w:cs="黑体"/>
          <w:sz w:val="32"/>
          <w:szCs w:val="32"/>
          <w:lang w:eastAsia="zh-CN"/>
        </w:rPr>
      </w:pPr>
      <w:r>
        <w:rPr>
          <w:rFonts w:hint="eastAsia" w:ascii="黑体" w:hAnsi="黑体" w:eastAsia="黑体" w:cs="黑体"/>
          <w:sz w:val="32"/>
          <w:szCs w:val="32"/>
          <w:lang w:eastAsia="zh-CN"/>
        </w:rPr>
        <w:t>三、发展目标</w:t>
      </w:r>
    </w:p>
    <w:p>
      <w:pPr>
        <w:keepNext w:val="0"/>
        <w:keepLines w:val="0"/>
        <w:pageBreakBefore w:val="0"/>
        <w:widowControl/>
        <w:kinsoku w:val="0"/>
        <w:wordWrap/>
        <w:overflowPunct/>
        <w:topLinePunct w:val="0"/>
        <w:autoSpaceDE w:val="0"/>
        <w:autoSpaceDN w:val="0"/>
        <w:bidi w:val="0"/>
        <w:adjustRightInd w:val="0"/>
        <w:snapToGrid w:val="0"/>
        <w:spacing w:line="596" w:lineRule="exact"/>
        <w:ind w:firstLine="640" w:firstLineChars="200"/>
        <w:textAlignment w:val="baseline"/>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提出本地区自申请当年 1 月 1 日起的3 个自然年的量化发展目标，可包括产业规模、企业数量、主要产品产量，产业链完整性，纺织科技、时尚、绿色、健康发展等方面，要求细化、具体、可进行量化考核评估。</w:t>
      </w:r>
    </w:p>
    <w:p>
      <w:pPr>
        <w:keepNext w:val="0"/>
        <w:keepLines w:val="0"/>
        <w:pageBreakBefore w:val="0"/>
        <w:widowControl/>
        <w:kinsoku w:val="0"/>
        <w:wordWrap/>
        <w:overflowPunct/>
        <w:topLinePunct w:val="0"/>
        <w:autoSpaceDE w:val="0"/>
        <w:autoSpaceDN w:val="0"/>
        <w:bidi w:val="0"/>
        <w:adjustRightInd w:val="0"/>
        <w:snapToGrid w:val="0"/>
        <w:spacing w:line="596" w:lineRule="exact"/>
        <w:ind w:firstLine="640" w:firstLineChars="200"/>
        <w:textAlignment w:val="baseline"/>
        <w:rPr>
          <w:rFonts w:hint="eastAsia" w:ascii="黑体" w:hAnsi="黑体" w:eastAsia="黑体" w:cs="黑体"/>
          <w:sz w:val="32"/>
          <w:szCs w:val="32"/>
          <w:lang w:eastAsia="zh-CN"/>
        </w:rPr>
      </w:pPr>
      <w:r>
        <w:rPr>
          <w:rFonts w:hint="eastAsia" w:ascii="黑体" w:hAnsi="黑体" w:eastAsia="黑体" w:cs="黑体"/>
          <w:sz w:val="32"/>
          <w:szCs w:val="32"/>
          <w:lang w:eastAsia="zh-CN"/>
        </w:rPr>
        <w:t>四、总体布局</w:t>
      </w:r>
    </w:p>
    <w:p>
      <w:pPr>
        <w:keepNext w:val="0"/>
        <w:keepLines w:val="0"/>
        <w:pageBreakBefore w:val="0"/>
        <w:widowControl/>
        <w:kinsoku w:val="0"/>
        <w:wordWrap/>
        <w:overflowPunct/>
        <w:topLinePunct w:val="0"/>
        <w:autoSpaceDE w:val="0"/>
        <w:autoSpaceDN w:val="0"/>
        <w:bidi w:val="0"/>
        <w:adjustRightInd w:val="0"/>
        <w:snapToGrid w:val="0"/>
        <w:spacing w:line="596" w:lineRule="exact"/>
        <w:ind w:firstLine="640" w:firstLineChars="200"/>
        <w:textAlignment w:val="baseline"/>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重点是产业链配套功能和相关要素保障在本行政区划内的空间规划布局。</w:t>
      </w:r>
    </w:p>
    <w:p>
      <w:pPr>
        <w:keepNext w:val="0"/>
        <w:keepLines w:val="0"/>
        <w:pageBreakBefore w:val="0"/>
        <w:widowControl/>
        <w:kinsoku w:val="0"/>
        <w:wordWrap/>
        <w:overflowPunct/>
        <w:topLinePunct w:val="0"/>
        <w:autoSpaceDE w:val="0"/>
        <w:autoSpaceDN w:val="0"/>
        <w:bidi w:val="0"/>
        <w:adjustRightInd w:val="0"/>
        <w:snapToGrid w:val="0"/>
        <w:spacing w:line="596" w:lineRule="exact"/>
        <w:ind w:firstLine="640" w:firstLineChars="200"/>
        <w:textAlignment w:val="baseline"/>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可酌情考虑生产加工、原料供应、研发创新、检验检测、物流转运、贸易洽谈、展览展示等功能区划在空间规划布局情况，亦可对本地区水、电、气、热等相关要素保障情况做出布局说明。</w:t>
      </w:r>
    </w:p>
    <w:p>
      <w:pPr>
        <w:keepNext w:val="0"/>
        <w:keepLines w:val="0"/>
        <w:pageBreakBefore w:val="0"/>
        <w:widowControl/>
        <w:kinsoku w:val="0"/>
        <w:wordWrap/>
        <w:overflowPunct/>
        <w:topLinePunct w:val="0"/>
        <w:autoSpaceDE w:val="0"/>
        <w:autoSpaceDN w:val="0"/>
        <w:bidi w:val="0"/>
        <w:adjustRightInd w:val="0"/>
        <w:snapToGrid w:val="0"/>
        <w:spacing w:line="596" w:lineRule="exact"/>
        <w:ind w:firstLine="640" w:firstLineChars="200"/>
        <w:textAlignment w:val="baseline"/>
        <w:rPr>
          <w:rFonts w:hint="eastAsia" w:ascii="黑体" w:hAnsi="黑体" w:eastAsia="黑体" w:cs="黑体"/>
          <w:sz w:val="32"/>
          <w:szCs w:val="32"/>
          <w:lang w:eastAsia="zh-CN"/>
        </w:rPr>
      </w:pPr>
      <w:r>
        <w:rPr>
          <w:rFonts w:hint="eastAsia" w:ascii="黑体" w:hAnsi="黑体" w:eastAsia="黑体" w:cs="黑体"/>
          <w:sz w:val="32"/>
          <w:szCs w:val="32"/>
          <w:lang w:eastAsia="zh-CN"/>
        </w:rPr>
        <w:t>五、重点任务</w:t>
      </w:r>
    </w:p>
    <w:p>
      <w:pPr>
        <w:keepNext w:val="0"/>
        <w:keepLines w:val="0"/>
        <w:pageBreakBefore w:val="0"/>
        <w:widowControl/>
        <w:kinsoku w:val="0"/>
        <w:wordWrap/>
        <w:overflowPunct/>
        <w:topLinePunct w:val="0"/>
        <w:autoSpaceDE w:val="0"/>
        <w:autoSpaceDN w:val="0"/>
        <w:bidi w:val="0"/>
        <w:adjustRightInd w:val="0"/>
        <w:snapToGrid w:val="0"/>
        <w:spacing w:line="596" w:lineRule="exact"/>
        <w:ind w:firstLine="640" w:firstLineChars="200"/>
        <w:textAlignment w:val="baseline"/>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可根据产业实际情况、酌情设定加强科技创新、保障原料供应、培育龙头骨干企业、提升生产加工及装备水平、开展品牌建设、加强产业链建设、促进绿色发展、加强国际交流合作、强化营销推广、优化公共服务等方面的重点任务、重点工程计划。</w:t>
      </w:r>
    </w:p>
    <w:p>
      <w:pPr>
        <w:keepNext w:val="0"/>
        <w:keepLines w:val="0"/>
        <w:pageBreakBefore w:val="0"/>
        <w:widowControl/>
        <w:kinsoku w:val="0"/>
        <w:wordWrap/>
        <w:overflowPunct/>
        <w:topLinePunct w:val="0"/>
        <w:autoSpaceDE w:val="0"/>
        <w:autoSpaceDN w:val="0"/>
        <w:bidi w:val="0"/>
        <w:adjustRightInd w:val="0"/>
        <w:snapToGrid w:val="0"/>
        <w:spacing w:line="596" w:lineRule="exact"/>
        <w:ind w:firstLine="640" w:firstLineChars="200"/>
        <w:textAlignment w:val="baseline"/>
        <w:rPr>
          <w:rFonts w:hint="eastAsia" w:ascii="黑体" w:hAnsi="黑体" w:eastAsia="黑体" w:cs="黑体"/>
          <w:sz w:val="32"/>
          <w:szCs w:val="32"/>
          <w:lang w:eastAsia="zh-CN"/>
        </w:rPr>
      </w:pPr>
      <w:r>
        <w:rPr>
          <w:rFonts w:hint="eastAsia" w:ascii="黑体" w:hAnsi="黑体" w:eastAsia="黑体" w:cs="黑体"/>
          <w:sz w:val="32"/>
          <w:szCs w:val="32"/>
          <w:lang w:eastAsia="zh-CN"/>
        </w:rPr>
        <w:t>六、组织实施、机制保障</w:t>
      </w:r>
    </w:p>
    <w:p>
      <w:pPr>
        <w:keepNext w:val="0"/>
        <w:keepLines w:val="0"/>
        <w:pageBreakBefore w:val="0"/>
        <w:widowControl/>
        <w:kinsoku w:val="0"/>
        <w:wordWrap/>
        <w:overflowPunct/>
        <w:topLinePunct w:val="0"/>
        <w:autoSpaceDE w:val="0"/>
        <w:autoSpaceDN w:val="0"/>
        <w:bidi w:val="0"/>
        <w:adjustRightInd w:val="0"/>
        <w:snapToGrid w:val="0"/>
        <w:spacing w:line="596" w:lineRule="exact"/>
        <w:ind w:firstLine="640" w:firstLineChars="200"/>
        <w:textAlignment w:val="baseline"/>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说明纺织服装特色产业集聚区培育组织实施工作中，主抓领导、工作机制、责任单位、部门协同等方面的制度安排、机制保障安排。</w:t>
      </w:r>
    </w:p>
    <w:p>
      <w:pPr>
        <w:rPr>
          <w:lang w:eastAsia="zh-CN"/>
        </w:rPr>
      </w:pPr>
    </w:p>
    <w:sectPr>
      <w:pgSz w:w="11906" w:h="16839"/>
      <w:pgMar w:top="1080" w:right="1327" w:bottom="1402" w:left="1021" w:header="0" w:footer="1224"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3"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modern"/>
    <w:pitch w:val="default"/>
    <w:sig w:usb0="800002BF" w:usb1="38CF7CFA" w:usb2="00000016"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Noto Sans Symbols2">
    <w:panose1 w:val="020B0502040504020204"/>
    <w:charset w:val="00"/>
    <w:family w:val="auto"/>
    <w:pitch w:val="default"/>
    <w:sig w:usb0="80000003" w:usb1="0200E3E4" w:usb2="00040020" w:usb3="0580A048"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935136119"/>
                            <w:docPartObj>
                              <w:docPartGallery w:val="autotext"/>
                            </w:docPartObj>
                          </w:sdtPr>
                          <w:sdtContent>
                            <w:p>
                              <w:pPr>
                                <w:pStyle w:val="3"/>
                                <w:jc w:val="right"/>
                              </w:pPr>
                              <w:r>
                                <w:fldChar w:fldCharType="begin"/>
                              </w:r>
                              <w:r>
                                <w:instrText xml:space="preserve">PAGE   \* MERGEFORMAT</w:instrText>
                              </w:r>
                              <w:r>
                                <w:fldChar w:fldCharType="separate"/>
                              </w:r>
                              <w:r>
                                <w:rPr>
                                  <w:lang w:val="zh-CN" w:eastAsia="zh-CN"/>
                                </w:rPr>
                                <w:t>2</w:t>
                              </w:r>
                              <w:r>
                                <w:fldChar w:fldCharType="end"/>
                              </w:r>
                            </w:p>
                          </w:sdtContent>
                        </w:sdt>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sdt>
                    <w:sdtPr>
                      <w:id w:val="935136119"/>
                      <w:docPartObj>
                        <w:docPartGallery w:val="autotext"/>
                      </w:docPartObj>
                    </w:sdtPr>
                    <w:sdtContent>
                      <w:p>
                        <w:pPr>
                          <w:pStyle w:val="3"/>
                          <w:jc w:val="right"/>
                        </w:pPr>
                        <w:r>
                          <w:fldChar w:fldCharType="begin"/>
                        </w:r>
                        <w:r>
                          <w:instrText xml:space="preserve">PAGE   \* MERGEFORMAT</w:instrText>
                        </w:r>
                        <w:r>
                          <w:fldChar w:fldCharType="separate"/>
                        </w:r>
                        <w:r>
                          <w:rPr>
                            <w:lang w:val="zh-CN" w:eastAsia="zh-CN"/>
                          </w:rPr>
                          <w:t>2</w:t>
                        </w:r>
                        <w:r>
                          <w:fldChar w:fldCharType="end"/>
                        </w:r>
                      </w:p>
                    </w:sdtContent>
                  </w:sdt>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bordersDoNotSurroundHeader w:val="true"/>
  <w:bordersDoNotSurroundFooter w:val="true"/>
  <w:documentProtection w:enforcement="0"/>
  <w:defaultTabStop w:val="420"/>
  <w:characterSpacingControl w:val="doNotCompress"/>
  <w:compat>
    <w:spaceForUL/>
    <w:ulTrailSpace/>
    <w:useFELayout/>
    <w:compatSetting w:name="compatibilityMode" w:uri="http://schemas.microsoft.com/office/word" w:val="14"/>
  </w:compat>
  <w:rsids>
    <w:rsidRoot w:val="00BE441E"/>
    <w:rsid w:val="00055E29"/>
    <w:rsid w:val="000A3655"/>
    <w:rsid w:val="000D5E8D"/>
    <w:rsid w:val="0012254C"/>
    <w:rsid w:val="001243D1"/>
    <w:rsid w:val="00133E0F"/>
    <w:rsid w:val="00164BFC"/>
    <w:rsid w:val="001B25F4"/>
    <w:rsid w:val="001B6C89"/>
    <w:rsid w:val="001C2B8E"/>
    <w:rsid w:val="001E3BAA"/>
    <w:rsid w:val="001F0688"/>
    <w:rsid w:val="00203B77"/>
    <w:rsid w:val="002151ED"/>
    <w:rsid w:val="00226E08"/>
    <w:rsid w:val="00234A5F"/>
    <w:rsid w:val="00236D10"/>
    <w:rsid w:val="00242ED2"/>
    <w:rsid w:val="00257CCB"/>
    <w:rsid w:val="00271F24"/>
    <w:rsid w:val="002974CB"/>
    <w:rsid w:val="002A1309"/>
    <w:rsid w:val="002A44BF"/>
    <w:rsid w:val="002D187F"/>
    <w:rsid w:val="002D3501"/>
    <w:rsid w:val="003214A8"/>
    <w:rsid w:val="003271EB"/>
    <w:rsid w:val="00353131"/>
    <w:rsid w:val="00354B5B"/>
    <w:rsid w:val="00370393"/>
    <w:rsid w:val="003705B6"/>
    <w:rsid w:val="00373CE1"/>
    <w:rsid w:val="00382802"/>
    <w:rsid w:val="003A76D8"/>
    <w:rsid w:val="003C6B41"/>
    <w:rsid w:val="003D110F"/>
    <w:rsid w:val="003D2FE8"/>
    <w:rsid w:val="003D5055"/>
    <w:rsid w:val="003E34AB"/>
    <w:rsid w:val="00465C7E"/>
    <w:rsid w:val="00466A3E"/>
    <w:rsid w:val="00481BFB"/>
    <w:rsid w:val="004A2649"/>
    <w:rsid w:val="004D43C3"/>
    <w:rsid w:val="004E2949"/>
    <w:rsid w:val="004F7901"/>
    <w:rsid w:val="00503AF6"/>
    <w:rsid w:val="00511930"/>
    <w:rsid w:val="00557E02"/>
    <w:rsid w:val="0056547C"/>
    <w:rsid w:val="00585B23"/>
    <w:rsid w:val="005B0623"/>
    <w:rsid w:val="005E4516"/>
    <w:rsid w:val="00602D16"/>
    <w:rsid w:val="006242DC"/>
    <w:rsid w:val="00630B71"/>
    <w:rsid w:val="006345A7"/>
    <w:rsid w:val="00660C78"/>
    <w:rsid w:val="0066110F"/>
    <w:rsid w:val="00685EE1"/>
    <w:rsid w:val="00693C06"/>
    <w:rsid w:val="006B3905"/>
    <w:rsid w:val="006B3B28"/>
    <w:rsid w:val="006E30D0"/>
    <w:rsid w:val="00722F75"/>
    <w:rsid w:val="00744116"/>
    <w:rsid w:val="007623AB"/>
    <w:rsid w:val="007767B7"/>
    <w:rsid w:val="00781559"/>
    <w:rsid w:val="0079349A"/>
    <w:rsid w:val="007B7344"/>
    <w:rsid w:val="007E1331"/>
    <w:rsid w:val="007F0756"/>
    <w:rsid w:val="008014D4"/>
    <w:rsid w:val="00834F46"/>
    <w:rsid w:val="0084256F"/>
    <w:rsid w:val="008474AC"/>
    <w:rsid w:val="008524B7"/>
    <w:rsid w:val="00861062"/>
    <w:rsid w:val="00870065"/>
    <w:rsid w:val="008774F6"/>
    <w:rsid w:val="00890030"/>
    <w:rsid w:val="008901D5"/>
    <w:rsid w:val="0092744F"/>
    <w:rsid w:val="0093343A"/>
    <w:rsid w:val="00964317"/>
    <w:rsid w:val="009C1967"/>
    <w:rsid w:val="00A0395E"/>
    <w:rsid w:val="00A14C03"/>
    <w:rsid w:val="00A36D65"/>
    <w:rsid w:val="00A6497E"/>
    <w:rsid w:val="00AA5FC7"/>
    <w:rsid w:val="00AF286F"/>
    <w:rsid w:val="00B06BFD"/>
    <w:rsid w:val="00BE441E"/>
    <w:rsid w:val="00BE5EA0"/>
    <w:rsid w:val="00BF4F87"/>
    <w:rsid w:val="00C14D32"/>
    <w:rsid w:val="00C304F4"/>
    <w:rsid w:val="00C7338F"/>
    <w:rsid w:val="00D130FA"/>
    <w:rsid w:val="00D15A21"/>
    <w:rsid w:val="00D76B93"/>
    <w:rsid w:val="00DC5E1A"/>
    <w:rsid w:val="00E55AFC"/>
    <w:rsid w:val="00E6440C"/>
    <w:rsid w:val="00E67372"/>
    <w:rsid w:val="00EC3AD6"/>
    <w:rsid w:val="00EC5C60"/>
    <w:rsid w:val="00EE6221"/>
    <w:rsid w:val="00EF268B"/>
    <w:rsid w:val="00F0522F"/>
    <w:rsid w:val="00F22287"/>
    <w:rsid w:val="00F40F05"/>
    <w:rsid w:val="00F61607"/>
    <w:rsid w:val="00F728A4"/>
    <w:rsid w:val="00F924CE"/>
    <w:rsid w:val="00FA0215"/>
    <w:rsid w:val="00FB5DEF"/>
    <w:rsid w:val="00FC77A3"/>
    <w:rsid w:val="00FD76B3"/>
    <w:rsid w:val="00FF5E19"/>
    <w:rsid w:val="1FDF7FAD"/>
    <w:rsid w:val="2A2E2FA6"/>
    <w:rsid w:val="37EFED82"/>
    <w:rsid w:val="4EBF686F"/>
    <w:rsid w:val="57BF5C28"/>
    <w:rsid w:val="65D75352"/>
    <w:rsid w:val="77DCF7FB"/>
    <w:rsid w:val="7CFE38AF"/>
    <w:rsid w:val="7DFF56BE"/>
    <w:rsid w:val="7FEF8C05"/>
    <w:rsid w:val="B99F49C5"/>
    <w:rsid w:val="C6F7ACDD"/>
    <w:rsid w:val="C9FB471B"/>
    <w:rsid w:val="F3FB9B06"/>
    <w:rsid w:val="FF6CEE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楷体" w:hAnsi="楷体" w:eastAsia="楷体" w:cs="楷体"/>
      <w:sz w:val="31"/>
      <w:szCs w:val="31"/>
    </w:rPr>
  </w:style>
  <w:style w:type="paragraph" w:styleId="3">
    <w:name w:val="footer"/>
    <w:basedOn w:val="1"/>
    <w:link w:val="10"/>
    <w:qFormat/>
    <w:uiPriority w:val="99"/>
    <w:pPr>
      <w:tabs>
        <w:tab w:val="center" w:pos="4153"/>
        <w:tab w:val="right" w:pos="8306"/>
      </w:tabs>
    </w:pPr>
    <w:rPr>
      <w:sz w:val="18"/>
      <w:szCs w:val="18"/>
    </w:rPr>
  </w:style>
  <w:style w:type="paragraph" w:styleId="4">
    <w:name w:val="header"/>
    <w:basedOn w:val="1"/>
    <w:link w:val="9"/>
    <w:qFormat/>
    <w:uiPriority w:val="0"/>
    <w:pPr>
      <w:tabs>
        <w:tab w:val="center" w:pos="4153"/>
        <w:tab w:val="right" w:pos="8306"/>
      </w:tabs>
      <w:jc w:val="center"/>
    </w:pPr>
    <w:rPr>
      <w:sz w:val="18"/>
      <w:szCs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微软雅黑" w:hAnsi="微软雅黑" w:eastAsia="微软雅黑" w:cs="微软雅黑"/>
      <w:sz w:val="24"/>
      <w:szCs w:val="24"/>
    </w:rPr>
  </w:style>
  <w:style w:type="character" w:customStyle="1" w:styleId="9">
    <w:name w:val="页眉 字符"/>
    <w:basedOn w:val="6"/>
    <w:link w:val="4"/>
    <w:qFormat/>
    <w:uiPriority w:val="0"/>
    <w:rPr>
      <w:rFonts w:eastAsia="Arial"/>
      <w:snapToGrid w:val="0"/>
      <w:color w:val="000000"/>
      <w:sz w:val="18"/>
      <w:szCs w:val="18"/>
      <w:lang w:eastAsia="en-US"/>
    </w:rPr>
  </w:style>
  <w:style w:type="character" w:customStyle="1" w:styleId="10">
    <w:name w:val="页脚 字符"/>
    <w:basedOn w:val="6"/>
    <w:link w:val="3"/>
    <w:qFormat/>
    <w:uiPriority w:val="99"/>
    <w:rPr>
      <w:rFonts w:eastAsia="Arial"/>
      <w:snapToGrid w:val="0"/>
      <w:color w:val="000000"/>
      <w:sz w:val="18"/>
      <w:szCs w:val="18"/>
      <w:lang w:eastAsia="en-US"/>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4550</Words>
  <Characters>4600</Characters>
  <Lines>399</Lines>
  <Paragraphs>308</Paragraphs>
  <TotalTime>0</TotalTime>
  <ScaleCrop>false</ScaleCrop>
  <LinksUpToDate>false</LinksUpToDate>
  <CharactersWithSpaces>4937</CharactersWithSpaces>
  <Application>WPS Office_11.8.2.9520_F1E327BC-269C-435d-A152-05C5408002CA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2025-04-14T16:40:00Z</dcterms:created>
  <dc:creator>刘哲 George</dc:creator>
  <cp:lastModifiedBy>朱晋莹</cp:lastModifiedBy>
  <cp:lastPrinted>2026-04-29T10:32:18Z</cp:lastPrinted>
  <dcterms:modified xsi:type="dcterms:W3CDTF">2026-04-29T10:32:55Z</dcterms:modifi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2025-04-17T09:53:27Z</vt:filetime>
  </property>
  <property fmtid="{D5CDD505-2E9C-101B-9397-08002B2CF9AE}" pid="4" name="KSOTemplateDocerSaveRecord">
    <vt:lpwstr>eyJoZGlkIjoiZTU1ZDZiMTk2OTczYTYyNmM4YTEzNGZkNDRlM2EwNzgiLCJ1c2VySWQiOiI0MTYxNzU1MjIifQ==</vt:lpwstr>
  </property>
  <property fmtid="{D5CDD505-2E9C-101B-9397-08002B2CF9AE}" pid="5" name="KSOProductBuildVer">
    <vt:lpwstr>2052-11.8.2.9520</vt:lpwstr>
  </property>
  <property fmtid="{D5CDD505-2E9C-101B-9397-08002B2CF9AE}" pid="6" name="ICV">
    <vt:lpwstr>A46FD66E14F8416BA22579BCFFEF9A33_12</vt:lpwstr>
  </property>
</Properties>
</file>